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CF158B" w14:textId="77777777" w:rsidR="00807425" w:rsidRDefault="00807425" w:rsidP="00807425">
      <w:pPr>
        <w:spacing w:line="480" w:lineRule="exact"/>
        <w:jc w:val="center"/>
      </w:pPr>
    </w:p>
    <w:p w14:paraId="3F7A425F" w14:textId="77777777" w:rsidR="00807425" w:rsidRDefault="00807425" w:rsidP="00807425">
      <w:pPr>
        <w:spacing w:line="480" w:lineRule="exact"/>
        <w:jc w:val="center"/>
      </w:pPr>
    </w:p>
    <w:p w14:paraId="41F2D35F" w14:textId="0A95842A" w:rsidR="00807425" w:rsidRPr="005F2C37" w:rsidRDefault="002D1D58" w:rsidP="005F2C37">
      <w:pPr>
        <w:spacing w:line="480" w:lineRule="exact"/>
        <w:jc w:val="center"/>
        <w:outlineLvl w:val="0"/>
        <w:rPr>
          <w:sz w:val="48"/>
        </w:rPr>
      </w:pPr>
      <w:r w:rsidRPr="005F2C37">
        <w:rPr>
          <w:sz w:val="48"/>
        </w:rPr>
        <w:t>Millennial Messages</w:t>
      </w:r>
    </w:p>
    <w:p w14:paraId="72A14301" w14:textId="77777777" w:rsidR="00807425" w:rsidRDefault="00807425" w:rsidP="00807425">
      <w:pPr>
        <w:spacing w:line="480" w:lineRule="exact"/>
        <w:jc w:val="center"/>
      </w:pPr>
      <w:r>
        <w:t>JEFFERY PORTMANN</w:t>
      </w:r>
    </w:p>
    <w:p w14:paraId="2F947061" w14:textId="77777777" w:rsidR="00807425" w:rsidRDefault="00807425" w:rsidP="00807425">
      <w:pPr>
        <w:spacing w:line="480" w:lineRule="exact"/>
        <w:jc w:val="center"/>
      </w:pPr>
    </w:p>
    <w:p w14:paraId="7AE78C34" w14:textId="77777777" w:rsidR="005F2C37" w:rsidRDefault="005F2C37" w:rsidP="00807425">
      <w:pPr>
        <w:spacing w:line="480" w:lineRule="exact"/>
        <w:jc w:val="center"/>
      </w:pPr>
    </w:p>
    <w:p w14:paraId="1FFAB0D6" w14:textId="77777777" w:rsidR="005F2C37" w:rsidRDefault="005F2C37" w:rsidP="00807425">
      <w:pPr>
        <w:spacing w:line="480" w:lineRule="exact"/>
        <w:jc w:val="center"/>
      </w:pPr>
    </w:p>
    <w:p w14:paraId="6F5EC4A7" w14:textId="77777777" w:rsidR="005F2C37" w:rsidRDefault="005F2C37" w:rsidP="00807425">
      <w:pPr>
        <w:spacing w:line="480" w:lineRule="exact"/>
        <w:jc w:val="center"/>
      </w:pPr>
    </w:p>
    <w:p w14:paraId="21AB1C60" w14:textId="77777777" w:rsidR="005F2C37" w:rsidRDefault="005F2C37" w:rsidP="00807425">
      <w:pPr>
        <w:spacing w:line="480" w:lineRule="exact"/>
        <w:jc w:val="center"/>
      </w:pPr>
    </w:p>
    <w:p w14:paraId="3C6C6352" w14:textId="77777777" w:rsidR="005F2C37" w:rsidRDefault="005F2C37" w:rsidP="00807425">
      <w:pPr>
        <w:spacing w:line="480" w:lineRule="exact"/>
        <w:jc w:val="center"/>
      </w:pPr>
    </w:p>
    <w:p w14:paraId="252B0F77" w14:textId="77777777" w:rsidR="005F2C37" w:rsidRDefault="005F2C37" w:rsidP="00807425">
      <w:pPr>
        <w:spacing w:line="480" w:lineRule="exact"/>
        <w:jc w:val="center"/>
      </w:pPr>
    </w:p>
    <w:p w14:paraId="7FFD176D" w14:textId="77777777" w:rsidR="005F2C37" w:rsidRDefault="005F2C37" w:rsidP="00807425">
      <w:pPr>
        <w:spacing w:line="480" w:lineRule="exact"/>
        <w:jc w:val="center"/>
      </w:pPr>
    </w:p>
    <w:p w14:paraId="2B78B094" w14:textId="77777777" w:rsidR="005F2C37" w:rsidRDefault="005F2C37" w:rsidP="00807425">
      <w:pPr>
        <w:spacing w:line="480" w:lineRule="exact"/>
        <w:jc w:val="center"/>
      </w:pPr>
    </w:p>
    <w:p w14:paraId="501ADA88" w14:textId="77777777" w:rsidR="005F2C37" w:rsidRDefault="005F2C37" w:rsidP="00807425">
      <w:pPr>
        <w:spacing w:line="480" w:lineRule="exact"/>
        <w:jc w:val="center"/>
      </w:pPr>
    </w:p>
    <w:p w14:paraId="313E7929" w14:textId="77777777" w:rsidR="005F2C37" w:rsidRDefault="005F2C37" w:rsidP="00807425">
      <w:pPr>
        <w:spacing w:line="480" w:lineRule="exact"/>
        <w:jc w:val="center"/>
      </w:pPr>
    </w:p>
    <w:p w14:paraId="44BAE6FF" w14:textId="77777777" w:rsidR="005F2C37" w:rsidRDefault="005F2C37" w:rsidP="00807425">
      <w:pPr>
        <w:spacing w:line="480" w:lineRule="exact"/>
        <w:jc w:val="center"/>
      </w:pPr>
    </w:p>
    <w:p w14:paraId="6CA80C2E" w14:textId="196FFA59" w:rsidR="00807425" w:rsidRDefault="005F2C37" w:rsidP="00807425">
      <w:pPr>
        <w:spacing w:line="480" w:lineRule="exact"/>
        <w:jc w:val="center"/>
      </w:pPr>
      <w:r>
        <w:t>Twitter/</w:t>
      </w:r>
      <w:proofErr w:type="spellStart"/>
      <w:r>
        <w:t>facebook</w:t>
      </w:r>
      <w:proofErr w:type="spellEnd"/>
      <w:r>
        <w:t xml:space="preserve">: </w:t>
      </w:r>
      <w:proofErr w:type="spellStart"/>
      <w:r>
        <w:t>Jefferyportmann</w:t>
      </w:r>
      <w:proofErr w:type="spellEnd"/>
    </w:p>
    <w:p w14:paraId="2A22F078" w14:textId="77E3D822" w:rsidR="005F2C37" w:rsidRDefault="005F2C37" w:rsidP="00807425">
      <w:pPr>
        <w:spacing w:line="480" w:lineRule="exact"/>
        <w:jc w:val="center"/>
      </w:pPr>
      <w:r>
        <w:t>Jefferyp@northwestministry.com</w:t>
      </w:r>
    </w:p>
    <w:p w14:paraId="524887F3" w14:textId="40F7E097" w:rsidR="00CF50BB" w:rsidRDefault="00CF50BB" w:rsidP="001759E0">
      <w:pPr>
        <w:tabs>
          <w:tab w:val="left" w:pos="360"/>
          <w:tab w:val="left" w:pos="720"/>
          <w:tab w:val="left" w:pos="1080"/>
          <w:tab w:val="left" w:pos="1440"/>
          <w:tab w:val="left" w:leader="dot" w:pos="8064"/>
          <w:tab w:val="right" w:pos="8568"/>
        </w:tabs>
        <w:spacing w:line="480" w:lineRule="auto"/>
        <w:rPr>
          <w:rFonts w:ascii="Times New Roman" w:hAnsi="Times New Roman"/>
        </w:rPr>
      </w:pPr>
    </w:p>
    <w:p w14:paraId="006FDD9F" w14:textId="77777777" w:rsidR="005F2C37" w:rsidRDefault="005F2C37" w:rsidP="001759E0">
      <w:pPr>
        <w:tabs>
          <w:tab w:val="left" w:pos="360"/>
          <w:tab w:val="left" w:pos="720"/>
          <w:tab w:val="left" w:pos="1080"/>
          <w:tab w:val="left" w:pos="1440"/>
          <w:tab w:val="left" w:leader="dot" w:pos="8064"/>
          <w:tab w:val="right" w:pos="8568"/>
        </w:tabs>
        <w:spacing w:line="480" w:lineRule="auto"/>
        <w:rPr>
          <w:rFonts w:ascii="Times New Roman" w:hAnsi="Times New Roman"/>
        </w:rPr>
      </w:pPr>
    </w:p>
    <w:p w14:paraId="5E95CB4A" w14:textId="77777777" w:rsidR="005F2C37" w:rsidRDefault="005F2C37" w:rsidP="001759E0">
      <w:pPr>
        <w:tabs>
          <w:tab w:val="left" w:pos="360"/>
          <w:tab w:val="left" w:pos="720"/>
          <w:tab w:val="left" w:pos="1080"/>
          <w:tab w:val="left" w:pos="1440"/>
          <w:tab w:val="left" w:leader="dot" w:pos="8064"/>
          <w:tab w:val="right" w:pos="8568"/>
        </w:tabs>
        <w:spacing w:line="480" w:lineRule="auto"/>
        <w:rPr>
          <w:rFonts w:ascii="Times New Roman" w:hAnsi="Times New Roman"/>
        </w:rPr>
      </w:pPr>
    </w:p>
    <w:p w14:paraId="33A4CE5F" w14:textId="77777777" w:rsidR="005F2C37" w:rsidRDefault="005F2C37" w:rsidP="001759E0">
      <w:pPr>
        <w:tabs>
          <w:tab w:val="left" w:pos="360"/>
          <w:tab w:val="left" w:pos="720"/>
          <w:tab w:val="left" w:pos="1080"/>
          <w:tab w:val="left" w:pos="1440"/>
          <w:tab w:val="left" w:leader="dot" w:pos="8064"/>
          <w:tab w:val="right" w:pos="8568"/>
        </w:tabs>
        <w:spacing w:line="480" w:lineRule="auto"/>
        <w:rPr>
          <w:rFonts w:ascii="Times New Roman" w:hAnsi="Times New Roman"/>
        </w:rPr>
      </w:pPr>
    </w:p>
    <w:p w14:paraId="548DD473" w14:textId="77777777" w:rsidR="005F2C37" w:rsidRDefault="005F2C37" w:rsidP="001759E0">
      <w:pPr>
        <w:tabs>
          <w:tab w:val="left" w:pos="360"/>
          <w:tab w:val="left" w:pos="720"/>
          <w:tab w:val="left" w:pos="1080"/>
          <w:tab w:val="left" w:pos="1440"/>
          <w:tab w:val="left" w:leader="dot" w:pos="8064"/>
          <w:tab w:val="right" w:pos="8568"/>
        </w:tabs>
        <w:spacing w:line="480" w:lineRule="auto"/>
        <w:rPr>
          <w:rFonts w:ascii="Times New Roman" w:hAnsi="Times New Roman"/>
        </w:rPr>
      </w:pPr>
    </w:p>
    <w:p w14:paraId="601C139F" w14:textId="77777777" w:rsidR="005F2C37" w:rsidRDefault="005F2C37" w:rsidP="001759E0">
      <w:pPr>
        <w:tabs>
          <w:tab w:val="left" w:pos="360"/>
          <w:tab w:val="left" w:pos="720"/>
          <w:tab w:val="left" w:pos="1080"/>
          <w:tab w:val="left" w:pos="1440"/>
          <w:tab w:val="left" w:leader="dot" w:pos="8064"/>
          <w:tab w:val="right" w:pos="8568"/>
        </w:tabs>
        <w:spacing w:line="480" w:lineRule="auto"/>
        <w:rPr>
          <w:rFonts w:ascii="Times New Roman" w:hAnsi="Times New Roman"/>
        </w:rPr>
      </w:pPr>
    </w:p>
    <w:p w14:paraId="4394655F" w14:textId="77777777" w:rsidR="00CF50BB" w:rsidRDefault="00CF50BB" w:rsidP="008503B6">
      <w:pPr>
        <w:tabs>
          <w:tab w:val="left" w:pos="360"/>
          <w:tab w:val="left" w:pos="720"/>
          <w:tab w:val="left" w:pos="1080"/>
          <w:tab w:val="left" w:pos="1440"/>
          <w:tab w:val="left" w:leader="dot" w:pos="8064"/>
          <w:tab w:val="right" w:pos="8568"/>
        </w:tabs>
        <w:rPr>
          <w:rFonts w:ascii="Times New Roman" w:hAnsi="Times New Roman"/>
        </w:rPr>
      </w:pPr>
    </w:p>
    <w:p w14:paraId="1B4D3BF6" w14:textId="77777777" w:rsidR="008503B6" w:rsidRPr="00A840AB" w:rsidRDefault="008503B6" w:rsidP="008503B6">
      <w:pPr>
        <w:tabs>
          <w:tab w:val="left" w:pos="360"/>
          <w:tab w:val="left" w:pos="720"/>
          <w:tab w:val="left" w:pos="1080"/>
          <w:tab w:val="left" w:pos="1440"/>
          <w:tab w:val="left" w:leader="dot" w:pos="8064"/>
          <w:tab w:val="right" w:pos="8568"/>
        </w:tabs>
        <w:rPr>
          <w:rFonts w:ascii="Times New Roman" w:hAnsi="Times New Roman"/>
        </w:rPr>
      </w:pPr>
      <w:bookmarkStart w:id="0" w:name="_GoBack"/>
      <w:bookmarkEnd w:id="0"/>
    </w:p>
    <w:p w14:paraId="2F01BD29" w14:textId="77777777" w:rsidR="00CF50BB" w:rsidRPr="00A840AB" w:rsidRDefault="00CF50BB" w:rsidP="00CF50BB">
      <w:pPr>
        <w:spacing w:after="240" w:line="480" w:lineRule="exact"/>
        <w:jc w:val="center"/>
        <w:rPr>
          <w:rFonts w:ascii="Times New Roman" w:hAnsi="Times New Roman"/>
        </w:rPr>
      </w:pPr>
      <w:r w:rsidRPr="00A840AB">
        <w:rPr>
          <w:rFonts w:ascii="Times New Roman" w:hAnsi="Times New Roman"/>
        </w:rPr>
        <w:lastRenderedPageBreak/>
        <w:t>CONTENTS</w:t>
      </w:r>
    </w:p>
    <w:p w14:paraId="70C2AAF4" w14:textId="77777777" w:rsidR="00CF50BB" w:rsidRPr="00A840AB" w:rsidRDefault="00CF50BB">
      <w:pPr>
        <w:tabs>
          <w:tab w:val="left" w:pos="360"/>
          <w:tab w:val="left" w:pos="720"/>
          <w:tab w:val="left" w:pos="1080"/>
          <w:tab w:val="left" w:pos="1440"/>
          <w:tab w:val="left" w:leader="dot" w:pos="8064"/>
          <w:tab w:val="right" w:pos="8568"/>
        </w:tabs>
        <w:spacing w:before="240" w:line="480" w:lineRule="auto"/>
        <w:rPr>
          <w:rFonts w:ascii="Times New Roman" w:hAnsi="Times New Roman"/>
        </w:rPr>
      </w:pPr>
    </w:p>
    <w:p w14:paraId="77254368" w14:textId="77777777" w:rsidR="00CF50BB" w:rsidRPr="00A840AB" w:rsidRDefault="00CF50BB">
      <w:pPr>
        <w:tabs>
          <w:tab w:val="left" w:pos="360"/>
          <w:tab w:val="left" w:pos="720"/>
          <w:tab w:val="left" w:pos="1080"/>
          <w:tab w:val="left" w:pos="1440"/>
          <w:tab w:val="left" w:leader="dot" w:pos="8064"/>
          <w:tab w:val="right" w:pos="8568"/>
        </w:tabs>
        <w:spacing w:line="480" w:lineRule="auto"/>
        <w:rPr>
          <w:rFonts w:ascii="Times New Roman" w:hAnsi="Times New Roman"/>
        </w:rPr>
      </w:pPr>
      <w:r w:rsidRPr="00A840AB">
        <w:rPr>
          <w:rFonts w:ascii="Times New Roman" w:hAnsi="Times New Roman"/>
        </w:rPr>
        <w:t>INTRODUCTION</w:t>
      </w:r>
      <w:r w:rsidRPr="00A840AB">
        <w:rPr>
          <w:rFonts w:ascii="Times New Roman" w:hAnsi="Times New Roman"/>
        </w:rPr>
        <w:tab/>
      </w:r>
      <w:r w:rsidRPr="00A840AB">
        <w:rPr>
          <w:rFonts w:ascii="Times New Roman" w:hAnsi="Times New Roman"/>
        </w:rPr>
        <w:tab/>
        <w:t>1</w:t>
      </w:r>
    </w:p>
    <w:p w14:paraId="6B97D4DB" w14:textId="77777777" w:rsidR="00C326CE" w:rsidRPr="00A840AB" w:rsidRDefault="00C326CE" w:rsidP="00C326CE">
      <w:pPr>
        <w:tabs>
          <w:tab w:val="left" w:pos="360"/>
          <w:tab w:val="left" w:pos="720"/>
          <w:tab w:val="left" w:pos="1080"/>
          <w:tab w:val="left" w:pos="1440"/>
          <w:tab w:val="left" w:leader="dot" w:pos="8064"/>
          <w:tab w:val="right" w:pos="8568"/>
        </w:tabs>
        <w:spacing w:line="480" w:lineRule="auto"/>
        <w:outlineLvl w:val="0"/>
        <w:rPr>
          <w:rFonts w:ascii="Times New Roman" w:hAnsi="Times New Roman"/>
        </w:rPr>
      </w:pPr>
      <w:r w:rsidRPr="00A840AB">
        <w:rPr>
          <w:rFonts w:ascii="Times New Roman" w:hAnsi="Times New Roman"/>
        </w:rPr>
        <w:t>Part</w:t>
      </w:r>
    </w:p>
    <w:p w14:paraId="3ACDBAF0" w14:textId="03566EB3" w:rsidR="00C326CE" w:rsidRPr="00A840AB" w:rsidRDefault="00C326CE" w:rsidP="00C326CE">
      <w:pPr>
        <w:tabs>
          <w:tab w:val="left" w:pos="360"/>
          <w:tab w:val="left" w:pos="720"/>
          <w:tab w:val="left" w:pos="1080"/>
          <w:tab w:val="left" w:pos="1440"/>
          <w:tab w:val="left" w:leader="dot" w:pos="8064"/>
          <w:tab w:val="right" w:pos="8568"/>
        </w:tabs>
        <w:spacing w:line="480" w:lineRule="auto"/>
        <w:rPr>
          <w:rFonts w:ascii="Times New Roman" w:hAnsi="Times New Roman"/>
        </w:rPr>
      </w:pPr>
      <w:r w:rsidRPr="00A840AB">
        <w:rPr>
          <w:rFonts w:ascii="Times New Roman" w:hAnsi="Times New Roman"/>
        </w:rPr>
        <w:tab/>
        <w:t>1.</w:t>
      </w:r>
      <w:r w:rsidRPr="00A840AB">
        <w:rPr>
          <w:rFonts w:ascii="Times New Roman" w:hAnsi="Times New Roman"/>
        </w:rPr>
        <w:tab/>
      </w:r>
      <w:r w:rsidR="00943DC7">
        <w:rPr>
          <w:rFonts w:ascii="Times New Roman" w:hAnsi="Times New Roman"/>
        </w:rPr>
        <w:t>What questions should we be asking?</w:t>
      </w:r>
      <w:r w:rsidRPr="00A840AB">
        <w:rPr>
          <w:rFonts w:ascii="Times New Roman" w:hAnsi="Times New Roman"/>
        </w:rPr>
        <w:tab/>
      </w:r>
      <w:r w:rsidRPr="00A840AB">
        <w:rPr>
          <w:rFonts w:ascii="Times New Roman" w:hAnsi="Times New Roman"/>
        </w:rPr>
        <w:tab/>
      </w:r>
      <w:r w:rsidR="0001750E" w:rsidRPr="00A840AB">
        <w:rPr>
          <w:rFonts w:ascii="Times New Roman" w:hAnsi="Times New Roman"/>
        </w:rPr>
        <w:t>3</w:t>
      </w:r>
    </w:p>
    <w:p w14:paraId="1E885C7E" w14:textId="3D09ABFF" w:rsidR="00943DC7" w:rsidRDefault="00C326CE" w:rsidP="00C326CE">
      <w:pPr>
        <w:tabs>
          <w:tab w:val="left" w:pos="360"/>
          <w:tab w:val="left" w:pos="720"/>
          <w:tab w:val="left" w:pos="1080"/>
          <w:tab w:val="left" w:pos="1440"/>
          <w:tab w:val="left" w:leader="dot" w:pos="8064"/>
          <w:tab w:val="right" w:pos="8568"/>
        </w:tabs>
        <w:spacing w:line="480" w:lineRule="auto"/>
        <w:rPr>
          <w:rFonts w:ascii="Times New Roman" w:hAnsi="Times New Roman"/>
        </w:rPr>
      </w:pPr>
      <w:r w:rsidRPr="00A840AB">
        <w:rPr>
          <w:rFonts w:ascii="Times New Roman" w:hAnsi="Times New Roman"/>
        </w:rPr>
        <w:tab/>
      </w:r>
      <w:r w:rsidRPr="00A840AB">
        <w:rPr>
          <w:rFonts w:ascii="Times New Roman" w:hAnsi="Times New Roman"/>
        </w:rPr>
        <w:tab/>
      </w:r>
      <w:r w:rsidRPr="00A840AB">
        <w:rPr>
          <w:rFonts w:ascii="Times New Roman" w:hAnsi="Times New Roman"/>
        </w:rPr>
        <w:tab/>
      </w:r>
      <w:r w:rsidR="00943DC7">
        <w:rPr>
          <w:rFonts w:ascii="Times New Roman" w:hAnsi="Times New Roman"/>
        </w:rPr>
        <w:t xml:space="preserve">How </w:t>
      </w:r>
      <w:r w:rsidR="00C36AE5">
        <w:rPr>
          <w:rFonts w:ascii="Times New Roman" w:hAnsi="Times New Roman"/>
        </w:rPr>
        <w:t>can we speak a language that students</w:t>
      </w:r>
      <w:r w:rsidR="00943DC7">
        <w:rPr>
          <w:rFonts w:ascii="Times New Roman" w:hAnsi="Times New Roman"/>
        </w:rPr>
        <w:t xml:space="preserve"> understand?</w:t>
      </w:r>
    </w:p>
    <w:p w14:paraId="6285D20D" w14:textId="10878EC9" w:rsidR="00C326CE" w:rsidRDefault="00F02F4F" w:rsidP="00F02F4F">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sidR="00943DC7">
        <w:rPr>
          <w:rFonts w:ascii="Times New Roman" w:hAnsi="Times New Roman"/>
        </w:rPr>
        <w:t>What are students not saying</w:t>
      </w:r>
      <w:r w:rsidR="00FA317C">
        <w:rPr>
          <w:rFonts w:ascii="Times New Roman" w:hAnsi="Times New Roman"/>
        </w:rPr>
        <w:t>?</w:t>
      </w:r>
    </w:p>
    <w:p w14:paraId="2C06FC49" w14:textId="790AB1EB" w:rsidR="00370C2F" w:rsidRPr="00A840AB" w:rsidRDefault="004E56BD" w:rsidP="00F02F4F">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How do we engage a digital generation?</w:t>
      </w:r>
    </w:p>
    <w:p w14:paraId="4BBB009E" w14:textId="238122B4" w:rsidR="002D1D58" w:rsidRPr="00A840AB" w:rsidRDefault="00C326CE" w:rsidP="002D1D58">
      <w:pPr>
        <w:tabs>
          <w:tab w:val="left" w:pos="360"/>
          <w:tab w:val="left" w:pos="720"/>
          <w:tab w:val="left" w:pos="1080"/>
          <w:tab w:val="left" w:pos="1440"/>
          <w:tab w:val="left" w:leader="dot" w:pos="8064"/>
          <w:tab w:val="right" w:pos="8568"/>
        </w:tabs>
        <w:spacing w:line="480" w:lineRule="auto"/>
        <w:rPr>
          <w:rFonts w:ascii="Times New Roman" w:hAnsi="Times New Roman"/>
        </w:rPr>
      </w:pPr>
      <w:r w:rsidRPr="00A840AB">
        <w:rPr>
          <w:rFonts w:ascii="Times New Roman" w:hAnsi="Times New Roman"/>
        </w:rPr>
        <w:tab/>
        <w:t>2.</w:t>
      </w:r>
      <w:r w:rsidRPr="00A840AB">
        <w:rPr>
          <w:rFonts w:ascii="Times New Roman" w:hAnsi="Times New Roman"/>
        </w:rPr>
        <w:tab/>
      </w:r>
      <w:r w:rsidR="002D1D58">
        <w:rPr>
          <w:rFonts w:ascii="Times New Roman" w:hAnsi="Times New Roman"/>
        </w:rPr>
        <w:t>Wh</w:t>
      </w:r>
      <w:r w:rsidR="00422291">
        <w:rPr>
          <w:rFonts w:ascii="Times New Roman" w:hAnsi="Times New Roman"/>
        </w:rPr>
        <w:t>at I do that I shouldn’</w:t>
      </w:r>
      <w:r w:rsidR="00310F49">
        <w:rPr>
          <w:rFonts w:ascii="Times New Roman" w:hAnsi="Times New Roman"/>
        </w:rPr>
        <w:t>t</w:t>
      </w:r>
      <w:r w:rsidR="00310F49">
        <w:rPr>
          <w:rFonts w:ascii="Times New Roman" w:hAnsi="Times New Roman"/>
        </w:rPr>
        <w:tab/>
        <w:t xml:space="preserve">      5</w:t>
      </w:r>
    </w:p>
    <w:p w14:paraId="6013892F" w14:textId="77777777" w:rsidR="002D1D58" w:rsidRPr="00A840AB" w:rsidRDefault="002D1D58" w:rsidP="002D1D58">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Talk down</w:t>
      </w:r>
    </w:p>
    <w:p w14:paraId="6882BD78" w14:textId="77777777" w:rsidR="002D1D58" w:rsidRDefault="002D1D58" w:rsidP="002D1D58">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Assume “they” know</w:t>
      </w:r>
    </w:p>
    <w:p w14:paraId="2928576B" w14:textId="55BF9A91" w:rsidR="009D11E6" w:rsidRPr="00A840AB" w:rsidRDefault="00FA317C" w:rsidP="002D1D58">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 xml:space="preserve">Insider words mean nothing and </w:t>
      </w:r>
      <w:r w:rsidR="002D1D58">
        <w:rPr>
          <w:rFonts w:ascii="Times New Roman" w:hAnsi="Times New Roman"/>
        </w:rPr>
        <w:t>something to outsiders</w:t>
      </w:r>
    </w:p>
    <w:p w14:paraId="70516770" w14:textId="74ED12A8" w:rsidR="002D1D58" w:rsidRPr="00A840AB" w:rsidRDefault="00A0630B" w:rsidP="002D1D58">
      <w:pPr>
        <w:tabs>
          <w:tab w:val="left" w:pos="360"/>
          <w:tab w:val="left" w:pos="720"/>
          <w:tab w:val="left" w:pos="1080"/>
          <w:tab w:val="left" w:pos="1440"/>
          <w:tab w:val="left" w:leader="dot" w:pos="8064"/>
          <w:tab w:val="right" w:pos="8568"/>
        </w:tabs>
        <w:spacing w:line="480" w:lineRule="auto"/>
        <w:rPr>
          <w:rFonts w:ascii="Times New Roman" w:hAnsi="Times New Roman"/>
        </w:rPr>
      </w:pPr>
      <w:r w:rsidRPr="00A840AB">
        <w:rPr>
          <w:rFonts w:ascii="Times New Roman" w:hAnsi="Times New Roman"/>
        </w:rPr>
        <w:tab/>
      </w:r>
      <w:r w:rsidR="002D1D58">
        <w:rPr>
          <w:rFonts w:ascii="Times New Roman" w:hAnsi="Times New Roman"/>
        </w:rPr>
        <w:t>3.</w:t>
      </w:r>
      <w:r w:rsidR="002D1D58">
        <w:rPr>
          <w:rFonts w:ascii="Times New Roman" w:hAnsi="Times New Roman"/>
        </w:rPr>
        <w:tab/>
        <w:t>What are the components that make a good talk?</w:t>
      </w:r>
      <w:r w:rsidR="002D1D58" w:rsidRPr="00A840AB">
        <w:rPr>
          <w:rFonts w:ascii="Times New Roman" w:hAnsi="Times New Roman"/>
        </w:rPr>
        <w:tab/>
        <w:t xml:space="preserve">   </w:t>
      </w:r>
      <w:r w:rsidR="00310F49">
        <w:rPr>
          <w:rFonts w:ascii="Times New Roman" w:hAnsi="Times New Roman"/>
        </w:rPr>
        <w:t xml:space="preserve">  7</w:t>
      </w:r>
    </w:p>
    <w:p w14:paraId="7DFA2041" w14:textId="77777777" w:rsidR="002D1D58" w:rsidRDefault="002D1D58" w:rsidP="002D1D58">
      <w:pPr>
        <w:tabs>
          <w:tab w:val="left" w:pos="360"/>
          <w:tab w:val="left" w:pos="720"/>
          <w:tab w:val="left" w:pos="1080"/>
          <w:tab w:val="left" w:pos="1440"/>
          <w:tab w:val="left" w:leader="dot" w:pos="8064"/>
          <w:tab w:val="right" w:pos="8568"/>
        </w:tabs>
        <w:spacing w:line="480" w:lineRule="auto"/>
        <w:rPr>
          <w:rFonts w:ascii="Times New Roman" w:hAnsi="Times New Roman"/>
        </w:rPr>
      </w:pPr>
      <w:r w:rsidRPr="00A840AB">
        <w:rPr>
          <w:rFonts w:ascii="Times New Roman" w:hAnsi="Times New Roman"/>
        </w:rPr>
        <w:tab/>
      </w:r>
      <w:r w:rsidRPr="00A840AB">
        <w:rPr>
          <w:rFonts w:ascii="Times New Roman" w:hAnsi="Times New Roman"/>
        </w:rPr>
        <w:tab/>
      </w:r>
      <w:r w:rsidRPr="00A840AB">
        <w:rPr>
          <w:rFonts w:ascii="Times New Roman" w:hAnsi="Times New Roman"/>
        </w:rPr>
        <w:tab/>
      </w:r>
      <w:r>
        <w:rPr>
          <w:rFonts w:ascii="Times New Roman" w:hAnsi="Times New Roman"/>
        </w:rPr>
        <w:t xml:space="preserve">Less not more </w:t>
      </w:r>
    </w:p>
    <w:p w14:paraId="7FB46574" w14:textId="77777777" w:rsidR="002D1D58" w:rsidRDefault="002D1D58" w:rsidP="002D1D58">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Deep not wide</w:t>
      </w:r>
    </w:p>
    <w:p w14:paraId="46A51F7B" w14:textId="0AA058B2" w:rsidR="002D1D58" w:rsidRDefault="002D1D58" w:rsidP="002D1D58">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Listen then speak</w:t>
      </w:r>
    </w:p>
    <w:p w14:paraId="47B593C4" w14:textId="77777777" w:rsidR="002D1D58" w:rsidRPr="00A840AB" w:rsidRDefault="002D1D58" w:rsidP="002D1D58">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Laugh at yourself</w:t>
      </w:r>
    </w:p>
    <w:p w14:paraId="7103701D" w14:textId="3C9D090A" w:rsidR="002D1D58" w:rsidRPr="00A840AB" w:rsidRDefault="00C326CE" w:rsidP="002D1D58">
      <w:pPr>
        <w:tabs>
          <w:tab w:val="left" w:pos="360"/>
          <w:tab w:val="left" w:pos="720"/>
          <w:tab w:val="left" w:pos="1080"/>
          <w:tab w:val="left" w:pos="1440"/>
          <w:tab w:val="left" w:leader="dot" w:pos="8064"/>
          <w:tab w:val="right" w:pos="8568"/>
        </w:tabs>
        <w:spacing w:line="480" w:lineRule="auto"/>
        <w:rPr>
          <w:rFonts w:ascii="Times New Roman" w:hAnsi="Times New Roman"/>
        </w:rPr>
      </w:pPr>
      <w:r w:rsidRPr="00A840AB">
        <w:rPr>
          <w:rFonts w:ascii="Times New Roman" w:hAnsi="Times New Roman"/>
        </w:rPr>
        <w:tab/>
      </w:r>
      <w:r w:rsidR="00CB0ECA">
        <w:rPr>
          <w:rFonts w:ascii="Times New Roman" w:hAnsi="Times New Roman"/>
        </w:rPr>
        <w:t>4.</w:t>
      </w:r>
      <w:r w:rsidR="00CB0ECA">
        <w:rPr>
          <w:rFonts w:ascii="Times New Roman" w:hAnsi="Times New Roman"/>
        </w:rPr>
        <w:tab/>
        <w:t>Where we go now</w:t>
      </w:r>
      <w:r w:rsidR="00B33B7F">
        <w:rPr>
          <w:rFonts w:ascii="Times New Roman" w:hAnsi="Times New Roman"/>
        </w:rPr>
        <w:tab/>
        <w:t xml:space="preserve">   11</w:t>
      </w:r>
    </w:p>
    <w:p w14:paraId="2BF1060B" w14:textId="7E79123A" w:rsidR="002D1D58" w:rsidRPr="00A840AB" w:rsidRDefault="002D1D58" w:rsidP="002D1D58">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Jesus still matters</w:t>
      </w:r>
      <w:r w:rsidR="0068451A">
        <w:rPr>
          <w:rFonts w:ascii="Times New Roman" w:hAnsi="Times New Roman"/>
        </w:rPr>
        <w:t xml:space="preserve"> </w:t>
      </w:r>
    </w:p>
    <w:p w14:paraId="58819110" w14:textId="740EABAC" w:rsidR="002D1D58" w:rsidRDefault="002D1D58" w:rsidP="002D1D58">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Jesus is not in co</w:t>
      </w:r>
      <w:r w:rsidR="0068451A">
        <w:rPr>
          <w:rFonts w:ascii="Times New Roman" w:hAnsi="Times New Roman"/>
        </w:rPr>
        <w:t>mpetition with others</w:t>
      </w:r>
    </w:p>
    <w:p w14:paraId="051F929B" w14:textId="0F39E2E1" w:rsidR="00C326CE" w:rsidRDefault="002D1D58" w:rsidP="00C326CE">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t>Jesus transforms through grace</w:t>
      </w:r>
    </w:p>
    <w:p w14:paraId="3AC179FA" w14:textId="77777777" w:rsidR="00A10C3B" w:rsidRPr="00A10C3B" w:rsidRDefault="00A10C3B" w:rsidP="00C326CE">
      <w:pPr>
        <w:tabs>
          <w:tab w:val="left" w:pos="360"/>
          <w:tab w:val="left" w:pos="720"/>
          <w:tab w:val="left" w:pos="1080"/>
          <w:tab w:val="left" w:pos="1440"/>
          <w:tab w:val="left" w:leader="dot" w:pos="8064"/>
          <w:tab w:val="right" w:pos="8568"/>
        </w:tabs>
        <w:spacing w:line="480" w:lineRule="auto"/>
        <w:rPr>
          <w:rFonts w:ascii="Times New Roman" w:hAnsi="Times New Roman"/>
          <w:sz w:val="16"/>
        </w:rPr>
      </w:pPr>
    </w:p>
    <w:p w14:paraId="274801FA" w14:textId="66793B0E" w:rsidR="00C326CE" w:rsidRPr="00A840AB" w:rsidRDefault="00310F49" w:rsidP="00C326CE">
      <w:pPr>
        <w:pStyle w:val="FootnoteText"/>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CONCLUSION</w:t>
      </w:r>
      <w:r>
        <w:rPr>
          <w:rFonts w:ascii="Times New Roman" w:hAnsi="Times New Roman"/>
        </w:rPr>
        <w:tab/>
      </w:r>
      <w:r>
        <w:rPr>
          <w:rFonts w:ascii="Times New Roman" w:hAnsi="Times New Roman"/>
        </w:rPr>
        <w:tab/>
        <w:t>14</w:t>
      </w:r>
      <w:r w:rsidR="00C326CE" w:rsidRPr="00A840AB">
        <w:rPr>
          <w:rFonts w:ascii="Times New Roman" w:hAnsi="Times New Roman"/>
        </w:rPr>
        <w:t xml:space="preserve"> </w:t>
      </w:r>
    </w:p>
    <w:p w14:paraId="3B5FB61A" w14:textId="22DE0C0C" w:rsidR="00CF50BB" w:rsidRPr="00E30C12" w:rsidRDefault="00C326CE" w:rsidP="00E30C12">
      <w:pPr>
        <w:pStyle w:val="FootnoteText"/>
        <w:tabs>
          <w:tab w:val="left" w:pos="360"/>
          <w:tab w:val="left" w:pos="720"/>
          <w:tab w:val="left" w:pos="1080"/>
          <w:tab w:val="left" w:pos="1440"/>
          <w:tab w:val="left" w:leader="dot" w:pos="8064"/>
          <w:tab w:val="right" w:pos="8568"/>
        </w:tabs>
        <w:spacing w:line="480" w:lineRule="auto"/>
        <w:rPr>
          <w:rFonts w:ascii="Times New Roman" w:hAnsi="Times New Roman"/>
        </w:rPr>
        <w:sectPr w:rsidR="00CF50BB" w:rsidRPr="00E30C12">
          <w:footerReference w:type="even" r:id="rId9"/>
          <w:footerReference w:type="default" r:id="rId10"/>
          <w:headerReference w:type="first" r:id="rId11"/>
          <w:pgSz w:w="12240" w:h="15840"/>
          <w:pgMar w:top="1440" w:right="1440" w:bottom="1440" w:left="1440" w:header="720" w:footer="720" w:gutter="0"/>
          <w:pgNumType w:fmt="lowerRoman" w:start="2"/>
          <w:cols w:space="720"/>
        </w:sectPr>
      </w:pPr>
      <w:r w:rsidRPr="00A840AB">
        <w:rPr>
          <w:rFonts w:ascii="Times New Roman" w:hAnsi="Times New Roman"/>
        </w:rPr>
        <w:t xml:space="preserve">SOURCES </w:t>
      </w:r>
      <w:r w:rsidR="00310F49">
        <w:rPr>
          <w:rFonts w:ascii="Times New Roman" w:hAnsi="Times New Roman"/>
        </w:rPr>
        <w:t>CONSULTED</w:t>
      </w:r>
      <w:r w:rsidR="00310F49">
        <w:rPr>
          <w:rFonts w:ascii="Times New Roman" w:hAnsi="Times New Roman"/>
        </w:rPr>
        <w:tab/>
      </w:r>
      <w:r w:rsidR="00310F49">
        <w:rPr>
          <w:rFonts w:ascii="Times New Roman" w:hAnsi="Times New Roman"/>
        </w:rPr>
        <w:tab/>
        <w:t>15</w:t>
      </w:r>
      <w:r w:rsidR="00CF50BB" w:rsidRPr="00A840AB">
        <w:rPr>
          <w:rFonts w:ascii="Times New Roman" w:hAnsi="Times New Roman"/>
        </w:rPr>
        <w:t xml:space="preserve"> </w:t>
      </w:r>
    </w:p>
    <w:p w14:paraId="69A72B4A" w14:textId="10C7180C" w:rsidR="00A0630B" w:rsidRPr="00A840AB" w:rsidRDefault="00CF50BB" w:rsidP="00FA317C">
      <w:pPr>
        <w:spacing w:after="240" w:line="480" w:lineRule="auto"/>
        <w:jc w:val="center"/>
        <w:outlineLvl w:val="0"/>
        <w:rPr>
          <w:rFonts w:ascii="Times New Roman" w:hAnsi="Times New Roman"/>
          <w:color w:val="000000"/>
        </w:rPr>
      </w:pPr>
      <w:r w:rsidRPr="00A840AB">
        <w:rPr>
          <w:rFonts w:ascii="Times New Roman" w:hAnsi="Times New Roman"/>
          <w:color w:val="000000"/>
        </w:rPr>
        <w:t>INTRODUCTION</w:t>
      </w:r>
    </w:p>
    <w:p w14:paraId="7ECC9A7B" w14:textId="366B928C" w:rsidR="0068451A" w:rsidRDefault="00FA2E5D" w:rsidP="00FA2E5D">
      <w:pPr>
        <w:spacing w:line="480" w:lineRule="auto"/>
        <w:ind w:firstLine="720"/>
      </w:pPr>
      <w:r>
        <w:t xml:space="preserve">To communicate anything of significance requires a grasp of language—whether verbal or non-verbal, visual or non-visual. Eternal matters have a weight to them that require special care and precision. Like a surgeons scalpel, the physical and non-physical language pinpoints and persuades </w:t>
      </w:r>
      <w:r w:rsidR="0068451A">
        <w:t>heart</w:t>
      </w:r>
      <w:r w:rsidR="00422291">
        <w:t>s</w:t>
      </w:r>
      <w:r w:rsidR="0068451A">
        <w:t xml:space="preserve"> </w:t>
      </w:r>
      <w:r>
        <w:t xml:space="preserve">in conjunction with the wooing of the Spirit. To present the Gospel effectively requires an ability to speak a language the culture understands. </w:t>
      </w:r>
    </w:p>
    <w:p w14:paraId="0DC567AD" w14:textId="76CF78F4" w:rsidR="00FA2E5D" w:rsidRDefault="00FA2E5D" w:rsidP="00FA2E5D">
      <w:pPr>
        <w:spacing w:line="480" w:lineRule="auto"/>
        <w:ind w:firstLine="720"/>
      </w:pPr>
      <w:r>
        <w:t xml:space="preserve">Confusion is the opposite of clarity. Many </w:t>
      </w:r>
      <w:r w:rsidR="00A57D0C">
        <w:t xml:space="preserve">Millennials </w:t>
      </w:r>
      <w:r>
        <w:t>have never been exposed to the Person of Jesus beyond a cursory introduction that left them either uninterested or confused. Whether we like it or</w:t>
      </w:r>
      <w:r w:rsidR="0068451A">
        <w:t xml:space="preserve"> not, verbal presentation</w:t>
      </w:r>
      <w:r>
        <w:t xml:space="preserve"> is </w:t>
      </w:r>
      <w:r w:rsidR="0068451A">
        <w:t xml:space="preserve">one of </w:t>
      </w:r>
      <w:r>
        <w:t>the</w:t>
      </w:r>
      <w:r w:rsidR="0068451A">
        <w:t xml:space="preserve"> primary vehicles for transmitting the truth of the Gospel.</w:t>
      </w:r>
      <w:r>
        <w:t xml:space="preserve"> Because the Gospel changes individuals, it also shapes and </w:t>
      </w:r>
      <w:r w:rsidR="0068451A">
        <w:t>creates culture simultaneously</w:t>
      </w:r>
      <w:r>
        <w:t xml:space="preserve">. Where the Gospel is silent the culture is devoid of hope. Where the Gospel is proclaimed hope lives. </w:t>
      </w:r>
      <w:r w:rsidR="0068451A">
        <w:t>As Christian leaders our responsibility is to recognize how and then hone the skills to articulate the message of Christ. The Church is not the hope of the world. Jesus is the hope of the World.</w:t>
      </w:r>
    </w:p>
    <w:p w14:paraId="4A25233B" w14:textId="77777777" w:rsidR="00FA2E5D" w:rsidRDefault="00FA2E5D" w:rsidP="001614B7">
      <w:pPr>
        <w:spacing w:line="480" w:lineRule="auto"/>
        <w:ind w:firstLine="720"/>
        <w:rPr>
          <w:rFonts w:ascii="Times New Roman" w:hAnsi="Times New Roman"/>
        </w:rPr>
      </w:pPr>
    </w:p>
    <w:p w14:paraId="06184CFE" w14:textId="4ADF0C24" w:rsidR="002D1D58" w:rsidRDefault="00CA4D55" w:rsidP="001614B7">
      <w:pPr>
        <w:spacing w:line="480" w:lineRule="auto"/>
        <w:ind w:firstLine="720"/>
        <w:rPr>
          <w:rFonts w:ascii="Times New Roman" w:hAnsi="Times New Roman"/>
        </w:rPr>
      </w:pPr>
      <w:r>
        <w:rPr>
          <w:rFonts w:ascii="Times New Roman" w:hAnsi="Times New Roman"/>
        </w:rPr>
        <w:t>Millennials are our primary audience. In or</w:t>
      </w:r>
      <w:r w:rsidR="00370C2F">
        <w:rPr>
          <w:rFonts w:ascii="Times New Roman" w:hAnsi="Times New Roman"/>
        </w:rPr>
        <w:t>der to effectively understand and begin to have a voice with</w:t>
      </w:r>
      <w:r>
        <w:rPr>
          <w:rFonts w:ascii="Times New Roman" w:hAnsi="Times New Roman"/>
        </w:rPr>
        <w:t xml:space="preserve"> them we must know their primary form of receiving information and inspiration. There are several realities that contribute to </w:t>
      </w:r>
      <w:r w:rsidR="00370C2F">
        <w:rPr>
          <w:rFonts w:ascii="Times New Roman" w:hAnsi="Times New Roman"/>
        </w:rPr>
        <w:t>specific cultures receptivity to spiritual conversations</w:t>
      </w:r>
      <w:r>
        <w:rPr>
          <w:rFonts w:ascii="Times New Roman" w:hAnsi="Times New Roman"/>
        </w:rPr>
        <w:t>. Rex Miller helps us assess cultural realities in the following points:</w:t>
      </w:r>
    </w:p>
    <w:p w14:paraId="2C85527A" w14:textId="55935741" w:rsidR="00855E52" w:rsidRPr="00133AD0" w:rsidRDefault="00855E52" w:rsidP="00133AD0">
      <w:pPr>
        <w:pStyle w:val="ListParagraph"/>
        <w:numPr>
          <w:ilvl w:val="0"/>
          <w:numId w:val="44"/>
        </w:numPr>
        <w:spacing w:line="480" w:lineRule="auto"/>
        <w:rPr>
          <w:rFonts w:ascii="Times New Roman" w:hAnsi="Times New Roman"/>
        </w:rPr>
      </w:pPr>
      <w:r w:rsidRPr="00133AD0">
        <w:rPr>
          <w:rFonts w:ascii="Times New Roman" w:hAnsi="Times New Roman"/>
        </w:rPr>
        <w:t xml:space="preserve">If you live in an oral culture, person-to-person contact is what counts and what is real. </w:t>
      </w:r>
      <w:r w:rsidR="00133AD0">
        <w:rPr>
          <w:rFonts w:ascii="Times New Roman" w:hAnsi="Times New Roman"/>
        </w:rPr>
        <w:t>You identify with your community: you are one people, without question.</w:t>
      </w:r>
    </w:p>
    <w:p w14:paraId="4511076B" w14:textId="0E245D3F" w:rsidR="00855E52" w:rsidRPr="00133AD0" w:rsidRDefault="00855E52" w:rsidP="00133AD0">
      <w:pPr>
        <w:pStyle w:val="ListParagraph"/>
        <w:numPr>
          <w:ilvl w:val="0"/>
          <w:numId w:val="44"/>
        </w:numPr>
        <w:spacing w:line="480" w:lineRule="auto"/>
        <w:rPr>
          <w:rFonts w:ascii="Times New Roman" w:hAnsi="Times New Roman"/>
        </w:rPr>
      </w:pPr>
      <w:r w:rsidRPr="00133AD0">
        <w:rPr>
          <w:rFonts w:ascii="Times New Roman" w:hAnsi="Times New Roman"/>
        </w:rPr>
        <w:t>If you live in a print culture, you are what you read, and this may mean embodying different ideas at different times.</w:t>
      </w:r>
      <w:r w:rsidR="002143DB">
        <w:rPr>
          <w:rFonts w:ascii="Times New Roman" w:hAnsi="Times New Roman"/>
        </w:rPr>
        <w:t xml:space="preserve"> You are free to wander through the thoughts of others. You see yourself as an individual, at once part of your community and apart from it.</w:t>
      </w:r>
    </w:p>
    <w:p w14:paraId="54A99CB2" w14:textId="1BD5CAB6" w:rsidR="00133AD0" w:rsidRPr="00133AD0" w:rsidRDefault="00855E52" w:rsidP="00133AD0">
      <w:pPr>
        <w:pStyle w:val="ListParagraph"/>
        <w:numPr>
          <w:ilvl w:val="0"/>
          <w:numId w:val="44"/>
        </w:numPr>
        <w:spacing w:line="480" w:lineRule="auto"/>
        <w:rPr>
          <w:rFonts w:ascii="Times New Roman" w:hAnsi="Times New Roman"/>
        </w:rPr>
      </w:pPr>
      <w:r w:rsidRPr="00133AD0">
        <w:rPr>
          <w:rFonts w:ascii="Times New Roman" w:hAnsi="Times New Roman"/>
        </w:rPr>
        <w:t xml:space="preserve">If you live in a broadcast culture, the world streams through your living room, but you have the option of turning it off. </w:t>
      </w:r>
      <w:r w:rsidR="00133AD0" w:rsidRPr="00133AD0">
        <w:rPr>
          <w:rFonts w:ascii="Times New Roman" w:hAnsi="Times New Roman"/>
        </w:rPr>
        <w:t>You live in your own space and may identi</w:t>
      </w:r>
      <w:r w:rsidR="00FA2E5D">
        <w:rPr>
          <w:rFonts w:ascii="Times New Roman" w:hAnsi="Times New Roman"/>
        </w:rPr>
        <w:t xml:space="preserve">fy not with your community but </w:t>
      </w:r>
      <w:r w:rsidR="00133AD0" w:rsidRPr="00133AD0">
        <w:rPr>
          <w:rFonts w:ascii="Times New Roman" w:hAnsi="Times New Roman"/>
        </w:rPr>
        <w:t>for example, with a sports team, a generation, or your religious denomination.</w:t>
      </w:r>
    </w:p>
    <w:p w14:paraId="1D03ABE4" w14:textId="7CD3B368" w:rsidR="00855E52" w:rsidRDefault="00133AD0" w:rsidP="00133AD0">
      <w:pPr>
        <w:pStyle w:val="ListParagraph"/>
        <w:numPr>
          <w:ilvl w:val="0"/>
          <w:numId w:val="44"/>
        </w:numPr>
        <w:spacing w:line="480" w:lineRule="auto"/>
        <w:rPr>
          <w:rFonts w:ascii="Times New Roman" w:hAnsi="Times New Roman"/>
        </w:rPr>
      </w:pPr>
      <w:r w:rsidRPr="00133AD0">
        <w:rPr>
          <w:rFonts w:ascii="Times New Roman" w:hAnsi="Times New Roman"/>
        </w:rPr>
        <w:t xml:space="preserve">If you live in a digital culture, you can be everywhere at once. You see yourself as part of the global village, a far-reaching network of </w:t>
      </w:r>
      <w:r w:rsidR="00FA2E5D" w:rsidRPr="00133AD0">
        <w:rPr>
          <w:rFonts w:ascii="Times New Roman" w:hAnsi="Times New Roman"/>
        </w:rPr>
        <w:t>humanity;</w:t>
      </w:r>
      <w:r w:rsidRPr="00133AD0">
        <w:rPr>
          <w:rFonts w:ascii="Times New Roman" w:hAnsi="Times New Roman"/>
        </w:rPr>
        <w:t xml:space="preserve"> connected to people you may not yet know.</w:t>
      </w:r>
      <w:r w:rsidR="00855E52">
        <w:rPr>
          <w:rStyle w:val="FootnoteReference"/>
          <w:rFonts w:ascii="Times New Roman" w:hAnsi="Times New Roman"/>
        </w:rPr>
        <w:footnoteReference w:id="1"/>
      </w:r>
    </w:p>
    <w:p w14:paraId="609AF0A8" w14:textId="292F77A1" w:rsidR="00C36AE5" w:rsidRPr="00C36AE5" w:rsidRDefault="00370C2F" w:rsidP="00C36AE5">
      <w:pPr>
        <w:spacing w:line="480" w:lineRule="auto"/>
        <w:ind w:firstLine="720"/>
        <w:rPr>
          <w:rFonts w:ascii="Times New Roman" w:hAnsi="Times New Roman"/>
        </w:rPr>
      </w:pPr>
      <w:r>
        <w:rPr>
          <w:rFonts w:ascii="Times New Roman" w:hAnsi="Times New Roman"/>
        </w:rPr>
        <w:t>Ours is a digital culture. We must adapt to these realities in order to speak a language native to Millennials. This is not a new idea but cannot be overstated. Matthew reminds us that, “</w:t>
      </w:r>
      <w:r w:rsidR="00C36AE5" w:rsidRPr="00C36AE5">
        <w:rPr>
          <w:rFonts w:ascii="Times New Roman" w:hAnsi="Times New Roman"/>
        </w:rPr>
        <w:t>Nor do people put new wine into old wineskins, or else the wineskins break, the win</w:t>
      </w:r>
      <w:r w:rsidR="00CB0ECA">
        <w:rPr>
          <w:rFonts w:ascii="Times New Roman" w:hAnsi="Times New Roman"/>
        </w:rPr>
        <w:t>e</w:t>
      </w:r>
      <w:r w:rsidR="00C36AE5" w:rsidRPr="00C36AE5">
        <w:rPr>
          <w:rFonts w:ascii="Times New Roman" w:hAnsi="Times New Roman"/>
        </w:rPr>
        <w:t xml:space="preserve"> is spilled, and the wineskins are ruined. But they put the new win into new wineskins, and both are preserved.</w:t>
      </w:r>
      <w:r>
        <w:rPr>
          <w:rFonts w:ascii="Times New Roman" w:hAnsi="Times New Roman"/>
        </w:rPr>
        <w:t>”</w:t>
      </w:r>
      <w:r w:rsidR="00C36AE5" w:rsidRPr="00C36AE5">
        <w:rPr>
          <w:rFonts w:ascii="Times New Roman" w:hAnsi="Times New Roman"/>
        </w:rPr>
        <w:t xml:space="preserve"> </w:t>
      </w:r>
      <w:r w:rsidR="006357BD">
        <w:rPr>
          <w:rFonts w:ascii="Times New Roman" w:hAnsi="Times New Roman"/>
        </w:rPr>
        <w:t>(Matthew 9:17)</w:t>
      </w:r>
    </w:p>
    <w:p w14:paraId="7A3930DB" w14:textId="4B0CB613" w:rsidR="0068451A" w:rsidRPr="006357BD" w:rsidRDefault="00FA317C" w:rsidP="00FA317C">
      <w:pPr>
        <w:tabs>
          <w:tab w:val="left" w:pos="8667"/>
        </w:tabs>
        <w:spacing w:line="480" w:lineRule="auto"/>
        <w:rPr>
          <w:rFonts w:ascii="Times New Roman" w:hAnsi="Times New Roman"/>
        </w:rPr>
      </w:pPr>
      <w:r>
        <w:rPr>
          <w:rFonts w:ascii="Times New Roman" w:hAnsi="Times New Roman"/>
        </w:rPr>
        <w:tab/>
      </w:r>
    </w:p>
    <w:p w14:paraId="488334A8" w14:textId="77777777" w:rsidR="00FA317C" w:rsidRDefault="00FA317C" w:rsidP="0068451A">
      <w:pPr>
        <w:tabs>
          <w:tab w:val="left" w:pos="720"/>
          <w:tab w:val="left" w:pos="8460"/>
          <w:tab w:val="right" w:pos="9180"/>
        </w:tabs>
        <w:spacing w:line="480" w:lineRule="auto"/>
        <w:jc w:val="center"/>
        <w:outlineLvl w:val="0"/>
        <w:rPr>
          <w:rFonts w:ascii="Times New Roman" w:hAnsi="Times New Roman"/>
        </w:rPr>
      </w:pPr>
    </w:p>
    <w:p w14:paraId="6C87E938" w14:textId="77777777" w:rsidR="00FA317C" w:rsidRDefault="00FA317C" w:rsidP="0068451A">
      <w:pPr>
        <w:tabs>
          <w:tab w:val="left" w:pos="720"/>
          <w:tab w:val="left" w:pos="8460"/>
          <w:tab w:val="right" w:pos="9180"/>
        </w:tabs>
        <w:spacing w:line="480" w:lineRule="auto"/>
        <w:jc w:val="center"/>
        <w:outlineLvl w:val="0"/>
        <w:rPr>
          <w:rFonts w:ascii="Times New Roman" w:hAnsi="Times New Roman"/>
        </w:rPr>
      </w:pPr>
    </w:p>
    <w:p w14:paraId="350B0188" w14:textId="77777777" w:rsidR="00FA317C" w:rsidRDefault="00FA317C" w:rsidP="0068451A">
      <w:pPr>
        <w:tabs>
          <w:tab w:val="left" w:pos="720"/>
          <w:tab w:val="left" w:pos="8460"/>
          <w:tab w:val="right" w:pos="9180"/>
        </w:tabs>
        <w:spacing w:line="480" w:lineRule="auto"/>
        <w:jc w:val="center"/>
        <w:outlineLvl w:val="0"/>
        <w:rPr>
          <w:rFonts w:ascii="Times New Roman" w:hAnsi="Times New Roman"/>
        </w:rPr>
      </w:pPr>
    </w:p>
    <w:p w14:paraId="02467F60" w14:textId="6E824B76" w:rsidR="00FA317C" w:rsidRDefault="00FA317C" w:rsidP="00FA317C">
      <w:pPr>
        <w:tabs>
          <w:tab w:val="left" w:pos="720"/>
          <w:tab w:val="left" w:pos="1440"/>
          <w:tab w:val="left" w:pos="2160"/>
          <w:tab w:val="left" w:pos="2880"/>
          <w:tab w:val="left" w:pos="3600"/>
          <w:tab w:val="left" w:pos="4320"/>
          <w:tab w:val="left" w:pos="5040"/>
        </w:tabs>
        <w:spacing w:line="480" w:lineRule="auto"/>
        <w:outlineLvl w:val="0"/>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14:paraId="6591257E" w14:textId="77777777" w:rsidR="00FA317C" w:rsidRDefault="00FA317C" w:rsidP="0068451A">
      <w:pPr>
        <w:tabs>
          <w:tab w:val="left" w:pos="720"/>
          <w:tab w:val="left" w:pos="8460"/>
          <w:tab w:val="right" w:pos="9180"/>
        </w:tabs>
        <w:spacing w:line="480" w:lineRule="auto"/>
        <w:jc w:val="center"/>
        <w:outlineLvl w:val="0"/>
        <w:rPr>
          <w:rFonts w:ascii="Times New Roman" w:hAnsi="Times New Roman"/>
        </w:rPr>
      </w:pPr>
    </w:p>
    <w:p w14:paraId="0C5845A5" w14:textId="77777777" w:rsidR="00FA317C" w:rsidRDefault="00FA317C" w:rsidP="0068451A">
      <w:pPr>
        <w:tabs>
          <w:tab w:val="left" w:pos="720"/>
          <w:tab w:val="left" w:pos="8460"/>
          <w:tab w:val="right" w:pos="9180"/>
        </w:tabs>
        <w:spacing w:line="480" w:lineRule="auto"/>
        <w:jc w:val="center"/>
        <w:outlineLvl w:val="0"/>
        <w:rPr>
          <w:rFonts w:ascii="Times New Roman" w:hAnsi="Times New Roman"/>
        </w:rPr>
      </w:pPr>
    </w:p>
    <w:p w14:paraId="1D0D1ABB" w14:textId="77777777" w:rsidR="00370C2F" w:rsidRDefault="00370C2F" w:rsidP="00370C2F">
      <w:pPr>
        <w:tabs>
          <w:tab w:val="left" w:pos="720"/>
          <w:tab w:val="left" w:pos="8460"/>
          <w:tab w:val="right" w:pos="9180"/>
        </w:tabs>
        <w:spacing w:line="480" w:lineRule="auto"/>
        <w:outlineLvl w:val="0"/>
        <w:rPr>
          <w:rFonts w:ascii="Times New Roman" w:hAnsi="Times New Roman"/>
        </w:rPr>
      </w:pPr>
    </w:p>
    <w:p w14:paraId="149CDCEF" w14:textId="77777777" w:rsidR="0068451A" w:rsidRPr="006357BD" w:rsidRDefault="0068451A" w:rsidP="00370C2F">
      <w:pPr>
        <w:tabs>
          <w:tab w:val="left" w:pos="720"/>
          <w:tab w:val="left" w:pos="8460"/>
          <w:tab w:val="right" w:pos="9180"/>
        </w:tabs>
        <w:spacing w:line="480" w:lineRule="auto"/>
        <w:jc w:val="center"/>
        <w:outlineLvl w:val="0"/>
        <w:rPr>
          <w:rFonts w:ascii="Times New Roman" w:hAnsi="Times New Roman"/>
        </w:rPr>
      </w:pPr>
      <w:r w:rsidRPr="006357BD">
        <w:rPr>
          <w:rFonts w:ascii="Times New Roman" w:hAnsi="Times New Roman"/>
        </w:rPr>
        <w:t>PART 1</w:t>
      </w:r>
    </w:p>
    <w:p w14:paraId="2B37BEBB" w14:textId="1626A63B" w:rsidR="0068451A" w:rsidRPr="006357BD" w:rsidRDefault="0068451A" w:rsidP="0068451A">
      <w:pPr>
        <w:spacing w:after="240" w:line="480" w:lineRule="auto"/>
        <w:jc w:val="center"/>
        <w:rPr>
          <w:rFonts w:ascii="Times New Roman" w:hAnsi="Times New Roman"/>
        </w:rPr>
      </w:pPr>
      <w:r w:rsidRPr="006357BD">
        <w:rPr>
          <w:rFonts w:ascii="Times New Roman" w:hAnsi="Times New Roman"/>
          <w:caps/>
        </w:rPr>
        <w:t>what questions should we be asking?</w:t>
      </w:r>
    </w:p>
    <w:p w14:paraId="5A15FF3E" w14:textId="77777777" w:rsidR="0068451A" w:rsidRPr="00C36AE5" w:rsidRDefault="0068451A" w:rsidP="0068451A">
      <w:pPr>
        <w:tabs>
          <w:tab w:val="left" w:pos="360"/>
          <w:tab w:val="left" w:pos="720"/>
          <w:tab w:val="left" w:pos="1080"/>
          <w:tab w:val="left" w:pos="1440"/>
          <w:tab w:val="left" w:leader="dot" w:pos="8064"/>
          <w:tab w:val="right" w:pos="8568"/>
        </w:tabs>
        <w:spacing w:line="480" w:lineRule="auto"/>
        <w:rPr>
          <w:rFonts w:ascii="Times New Roman" w:hAnsi="Times New Roman"/>
          <w:b/>
        </w:rPr>
      </w:pPr>
      <w:r w:rsidRPr="00C36AE5">
        <w:rPr>
          <w:rFonts w:ascii="Times New Roman" w:hAnsi="Times New Roman"/>
          <w:b/>
        </w:rPr>
        <w:tab/>
      </w:r>
      <w:r w:rsidRPr="00C36AE5">
        <w:rPr>
          <w:rFonts w:ascii="Times New Roman" w:hAnsi="Times New Roman"/>
          <w:b/>
        </w:rPr>
        <w:tab/>
      </w:r>
      <w:r w:rsidRPr="00C36AE5">
        <w:rPr>
          <w:rFonts w:ascii="Times New Roman" w:hAnsi="Times New Roman"/>
          <w:b/>
        </w:rPr>
        <w:tab/>
        <w:t>How can we speak a language that you understand?</w:t>
      </w:r>
    </w:p>
    <w:p w14:paraId="1DD3F822" w14:textId="77777777" w:rsidR="009252A4" w:rsidRDefault="0068451A" w:rsidP="00697E26">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r>
      <w:r w:rsidR="00C36AE5">
        <w:rPr>
          <w:rFonts w:ascii="Times New Roman" w:hAnsi="Times New Roman"/>
        </w:rPr>
        <w:t xml:space="preserve">Speaking the language of a culture does not ensure the success of your mission but will not happen without it. The fight for “relevance” must be waged in practical Christ elevating ways as opposed to seeing how close we can get to the edge of the world without falling in. </w:t>
      </w:r>
    </w:p>
    <w:p w14:paraId="6F624F35" w14:textId="5CD92E36" w:rsidR="00697E26" w:rsidRDefault="009252A4" w:rsidP="00697E26">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r>
      <w:r w:rsidR="00C36AE5">
        <w:rPr>
          <w:rFonts w:ascii="Times New Roman" w:hAnsi="Times New Roman"/>
        </w:rPr>
        <w:t>Our message is already more powerful than anything our society could present. An innocent man died a horrific death for the guilty. But that's not how the story ends. The seven words that separate</w:t>
      </w:r>
      <w:r w:rsidR="001026D5">
        <w:rPr>
          <w:rFonts w:ascii="Times New Roman" w:hAnsi="Times New Roman"/>
        </w:rPr>
        <w:t xml:space="preserve"> </w:t>
      </w:r>
      <w:r w:rsidR="00A57D0C">
        <w:rPr>
          <w:rFonts w:ascii="Times New Roman" w:hAnsi="Times New Roman"/>
        </w:rPr>
        <w:t xml:space="preserve">Jesus from any other spiritual leader and </w:t>
      </w:r>
      <w:r w:rsidR="001026D5">
        <w:rPr>
          <w:rFonts w:ascii="Times New Roman" w:hAnsi="Times New Roman"/>
        </w:rPr>
        <w:t xml:space="preserve">Christianity from all </w:t>
      </w:r>
      <w:r w:rsidR="00A57D0C">
        <w:rPr>
          <w:rFonts w:ascii="Times New Roman" w:hAnsi="Times New Roman"/>
        </w:rPr>
        <w:t>other W</w:t>
      </w:r>
      <w:r w:rsidR="00C36AE5">
        <w:rPr>
          <w:rFonts w:ascii="Times New Roman" w:hAnsi="Times New Roman"/>
        </w:rPr>
        <w:t>orld religion</w:t>
      </w:r>
      <w:r w:rsidR="001026D5">
        <w:rPr>
          <w:rFonts w:ascii="Times New Roman" w:hAnsi="Times New Roman"/>
        </w:rPr>
        <w:t>s</w:t>
      </w:r>
      <w:r>
        <w:rPr>
          <w:rFonts w:ascii="Times New Roman" w:hAnsi="Times New Roman"/>
        </w:rPr>
        <w:t xml:space="preserve"> was</w:t>
      </w:r>
      <w:r w:rsidR="00C36AE5">
        <w:rPr>
          <w:rFonts w:ascii="Times New Roman" w:hAnsi="Times New Roman"/>
        </w:rPr>
        <w:t xml:space="preserve"> uttered by an angel in the garden of Gethsemane, “He is not here, he has risen.” </w:t>
      </w:r>
      <w:r>
        <w:rPr>
          <w:rFonts w:ascii="Times New Roman" w:hAnsi="Times New Roman"/>
        </w:rPr>
        <w:t>(Matthew 28:5).</w:t>
      </w:r>
    </w:p>
    <w:p w14:paraId="40565A4B" w14:textId="1C544CAE" w:rsidR="00697E26" w:rsidRDefault="00697E26" w:rsidP="00697E26">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t>Real contact and connection are what will allow today’s leaders to step off the treadmill and start breathing the air of the em</w:t>
      </w:r>
      <w:r w:rsidR="00A57D0C">
        <w:rPr>
          <w:rFonts w:ascii="Times New Roman" w:hAnsi="Times New Roman"/>
        </w:rPr>
        <w:t>erging culture. An effective</w:t>
      </w:r>
      <w:r>
        <w:rPr>
          <w:rFonts w:ascii="Times New Roman" w:hAnsi="Times New Roman"/>
        </w:rPr>
        <w:t xml:space="preserve"> leader teaches not by exhortation but by example. Interaction and connection place a new premium on understanding and building vital relationships. Without leaders who value, practice, and model relational leadership, these growing desires will become distorted. In a deeper way, this model reflects family relationships between parents and children.</w:t>
      </w:r>
      <w:r>
        <w:rPr>
          <w:rStyle w:val="FootnoteReference"/>
          <w:rFonts w:ascii="Times New Roman" w:hAnsi="Times New Roman"/>
        </w:rPr>
        <w:footnoteReference w:id="2"/>
      </w:r>
    </w:p>
    <w:p w14:paraId="307AADA1" w14:textId="4A16FF0F" w:rsidR="00C36AE5" w:rsidRDefault="00C36AE5" w:rsidP="0068451A">
      <w:pPr>
        <w:tabs>
          <w:tab w:val="left" w:pos="360"/>
          <w:tab w:val="left" w:pos="720"/>
          <w:tab w:val="left" w:pos="1080"/>
          <w:tab w:val="left" w:pos="1440"/>
          <w:tab w:val="left" w:leader="dot" w:pos="8064"/>
          <w:tab w:val="right" w:pos="8568"/>
        </w:tabs>
        <w:spacing w:line="480" w:lineRule="auto"/>
        <w:rPr>
          <w:rFonts w:ascii="Times New Roman" w:hAnsi="Times New Roman"/>
        </w:rPr>
      </w:pPr>
    </w:p>
    <w:p w14:paraId="18EDCDBC" w14:textId="009DD3DE" w:rsidR="0068451A" w:rsidRPr="00C36AE5" w:rsidRDefault="00C36AE5" w:rsidP="0068451A">
      <w:pPr>
        <w:tabs>
          <w:tab w:val="left" w:pos="360"/>
          <w:tab w:val="left" w:pos="720"/>
          <w:tab w:val="left" w:pos="1080"/>
          <w:tab w:val="left" w:pos="1440"/>
          <w:tab w:val="left" w:leader="dot" w:pos="8064"/>
          <w:tab w:val="right" w:pos="8568"/>
        </w:tabs>
        <w:spacing w:line="480" w:lineRule="auto"/>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sidR="0068451A" w:rsidRPr="00C36AE5">
        <w:rPr>
          <w:rFonts w:ascii="Times New Roman" w:hAnsi="Times New Roman"/>
          <w:b/>
        </w:rPr>
        <w:t>What are students not saying</w:t>
      </w:r>
    </w:p>
    <w:p w14:paraId="0ED577A8" w14:textId="6F43B159" w:rsidR="001026D5" w:rsidRDefault="001026D5" w:rsidP="00133AD0">
      <w:pPr>
        <w:spacing w:line="480" w:lineRule="auto"/>
        <w:ind w:firstLine="720"/>
        <w:rPr>
          <w:rFonts w:ascii="Times New Roman" w:hAnsi="Times New Roman"/>
        </w:rPr>
      </w:pPr>
      <w:r>
        <w:rPr>
          <w:rFonts w:ascii="Times New Roman" w:hAnsi="Times New Roman"/>
        </w:rPr>
        <w:t>Students are not asking to be entertained. Their parents are requesting that of us. Students are asking for us to expose them to truth that will not go out of style. They have had enough ‘Jersey Shore’ moments and will have many more. They want something that is unchanging, eternal and spiritually powerful.</w:t>
      </w:r>
    </w:p>
    <w:p w14:paraId="3A43C110" w14:textId="67CAD513" w:rsidR="001026D5" w:rsidRDefault="001026D5" w:rsidP="009252A4">
      <w:pPr>
        <w:spacing w:line="480" w:lineRule="auto"/>
        <w:ind w:firstLine="720"/>
        <w:rPr>
          <w:rFonts w:ascii="Times New Roman" w:hAnsi="Times New Roman"/>
        </w:rPr>
      </w:pPr>
      <w:r>
        <w:rPr>
          <w:rFonts w:ascii="Times New Roman" w:hAnsi="Times New Roman"/>
        </w:rPr>
        <w:t xml:space="preserve">They are not asking for us to dumb the message down. They are intellectually savvy while being Biblically illiterate. </w:t>
      </w:r>
      <w:r w:rsidR="009252A4">
        <w:rPr>
          <w:rFonts w:ascii="Times New Roman" w:hAnsi="Times New Roman"/>
        </w:rPr>
        <w:t>The average student will engage in robust dialogue about everything that matters to them. When we show respect to them, we gain respect from them. That deposits relational change into our account that can be accessed when we invite them to think deeply about what matters to us</w:t>
      </w:r>
      <w:proofErr w:type="gramStart"/>
      <w:r w:rsidR="009252A4">
        <w:rPr>
          <w:rFonts w:ascii="Times New Roman" w:hAnsi="Times New Roman"/>
        </w:rPr>
        <w:t>;</w:t>
      </w:r>
      <w:proofErr w:type="gramEnd"/>
      <w:r w:rsidR="009252A4">
        <w:rPr>
          <w:rFonts w:ascii="Times New Roman" w:hAnsi="Times New Roman"/>
        </w:rPr>
        <w:t xml:space="preserve"> the Gospel. Students wan to be intellectually challenged which requires the presenter to know their stuff. Often, dumbing down the message is a cheap excuse for a lack of preparation.</w:t>
      </w:r>
    </w:p>
    <w:p w14:paraId="2ED2033A" w14:textId="12680BE5" w:rsidR="001026D5" w:rsidRDefault="001026D5" w:rsidP="00133AD0">
      <w:pPr>
        <w:spacing w:line="480" w:lineRule="auto"/>
        <w:ind w:firstLine="720"/>
        <w:rPr>
          <w:rFonts w:ascii="Times New Roman" w:hAnsi="Times New Roman"/>
        </w:rPr>
      </w:pPr>
      <w:r>
        <w:rPr>
          <w:rFonts w:ascii="Times New Roman" w:hAnsi="Times New Roman"/>
        </w:rPr>
        <w:t xml:space="preserve">They are not asking for another </w:t>
      </w:r>
      <w:r w:rsidR="009252A4">
        <w:rPr>
          <w:rFonts w:ascii="Times New Roman" w:hAnsi="Times New Roman"/>
        </w:rPr>
        <w:t xml:space="preserve">piece of media </w:t>
      </w:r>
      <w:r>
        <w:rPr>
          <w:rFonts w:ascii="Times New Roman" w:hAnsi="Times New Roman"/>
        </w:rPr>
        <w:t>to capture their attention. They are longing for a relationship with someone who is actually living this thing out. They are</w:t>
      </w:r>
      <w:r w:rsidR="009252A4">
        <w:rPr>
          <w:rFonts w:ascii="Times New Roman" w:hAnsi="Times New Roman"/>
        </w:rPr>
        <w:t xml:space="preserve"> looking for a spiritual hero,</w:t>
      </w:r>
      <w:r w:rsidR="009066E1">
        <w:rPr>
          <w:rFonts w:ascii="Times New Roman" w:hAnsi="Times New Roman"/>
        </w:rPr>
        <w:t xml:space="preserve"> f</w:t>
      </w:r>
      <w:r>
        <w:rPr>
          <w:rFonts w:ascii="Times New Roman" w:hAnsi="Times New Roman"/>
        </w:rPr>
        <w:t xml:space="preserve">or someone to model their lives (and relationships) after. </w:t>
      </w:r>
    </w:p>
    <w:p w14:paraId="044798AA" w14:textId="77777777" w:rsidR="004E56BD" w:rsidRDefault="004E56BD" w:rsidP="004E56BD">
      <w:pPr>
        <w:tabs>
          <w:tab w:val="left" w:pos="360"/>
          <w:tab w:val="left" w:pos="720"/>
          <w:tab w:val="left" w:pos="1080"/>
          <w:tab w:val="left" w:pos="1440"/>
          <w:tab w:val="left" w:leader="dot" w:pos="8064"/>
          <w:tab w:val="right" w:pos="8568"/>
        </w:tabs>
        <w:spacing w:line="480" w:lineRule="auto"/>
        <w:rPr>
          <w:rFonts w:ascii="Times New Roman" w:hAnsi="Times New Roman"/>
          <w:b/>
        </w:rPr>
      </w:pPr>
    </w:p>
    <w:p w14:paraId="4FD2A1C3" w14:textId="67189B23" w:rsidR="004E56BD" w:rsidRPr="00C36AE5" w:rsidRDefault="004E56BD" w:rsidP="004E56BD">
      <w:pPr>
        <w:tabs>
          <w:tab w:val="left" w:pos="360"/>
          <w:tab w:val="left" w:pos="720"/>
          <w:tab w:val="left" w:pos="1080"/>
          <w:tab w:val="left" w:pos="1440"/>
          <w:tab w:val="left" w:leader="dot" w:pos="8064"/>
          <w:tab w:val="right" w:pos="8568"/>
        </w:tabs>
        <w:spacing w:line="480" w:lineRule="auto"/>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t>How can we engage a digital generation</w:t>
      </w:r>
      <w:r w:rsidRPr="00C36AE5">
        <w:rPr>
          <w:rFonts w:ascii="Times New Roman" w:hAnsi="Times New Roman"/>
          <w:b/>
        </w:rPr>
        <w:t>?</w:t>
      </w:r>
    </w:p>
    <w:p w14:paraId="5F949FCA" w14:textId="1D448DFA" w:rsidR="009252A4" w:rsidRDefault="004E56BD" w:rsidP="004E56BD">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t xml:space="preserve">The simple answer is to speak the digital language. Fish swim immediately upon hatching. They do not go to a class. There are no </w:t>
      </w:r>
      <w:r w:rsidR="00F90628">
        <w:rPr>
          <w:rFonts w:ascii="Times New Roman" w:hAnsi="Times New Roman"/>
        </w:rPr>
        <w:t xml:space="preserve">four-step processes through which they get their flippers. It is intuitive to them as fish. For the majority of the students we serve, speaking a digital language functions the same way. Five year olds now master their parent’s iPhone before they do. </w:t>
      </w:r>
      <w:r>
        <w:rPr>
          <w:rFonts w:ascii="Times New Roman" w:hAnsi="Times New Roman"/>
        </w:rPr>
        <w:t>To disregard one of the intuitive aspects of this generation mutes our voice</w:t>
      </w:r>
      <w:r w:rsidR="00F90628">
        <w:rPr>
          <w:rFonts w:ascii="Times New Roman" w:hAnsi="Times New Roman"/>
        </w:rPr>
        <w:t>.</w:t>
      </w:r>
      <w:r>
        <w:rPr>
          <w:rFonts w:ascii="Times New Roman" w:hAnsi="Times New Roman"/>
        </w:rPr>
        <w:t xml:space="preserve"> </w:t>
      </w:r>
      <w:r w:rsidR="00F90628">
        <w:rPr>
          <w:rFonts w:ascii="Times New Roman" w:hAnsi="Times New Roman"/>
        </w:rPr>
        <w:t xml:space="preserve">While I will not expand on this topic much more in this paper, it is a conversation that must be pushed to the front of our minds. </w:t>
      </w:r>
    </w:p>
    <w:p w14:paraId="447A275A" w14:textId="4E569F36" w:rsidR="00F90628" w:rsidRDefault="00F90628" w:rsidP="004E56BD">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t>A few simple things that can be done to engage th</w:t>
      </w:r>
      <w:r w:rsidR="00310F49">
        <w:rPr>
          <w:rFonts w:ascii="Times New Roman" w:hAnsi="Times New Roman"/>
        </w:rPr>
        <w:t>is digital generation include: Recognize that you will never be an</w:t>
      </w:r>
      <w:r>
        <w:rPr>
          <w:rFonts w:ascii="Times New Roman" w:hAnsi="Times New Roman"/>
        </w:rPr>
        <w:t xml:space="preserve"> expert</w:t>
      </w:r>
      <w:r w:rsidR="00310F49">
        <w:rPr>
          <w:rFonts w:ascii="Times New Roman" w:hAnsi="Times New Roman"/>
        </w:rPr>
        <w:t>, but refuse to be uninformed. A</w:t>
      </w:r>
      <w:r>
        <w:rPr>
          <w:rFonts w:ascii="Times New Roman" w:hAnsi="Times New Roman"/>
        </w:rPr>
        <w:t>sk stud</w:t>
      </w:r>
      <w:r w:rsidR="00310F49">
        <w:rPr>
          <w:rFonts w:ascii="Times New Roman" w:hAnsi="Times New Roman"/>
        </w:rPr>
        <w:t>ents how they engage digital tools and how you and your ministry could expand your engagement. In appropriate moments, both privately and publically express your desire to leverage any tools available for propelling the Gospel, including digital means. Keep asking questions.</w:t>
      </w:r>
    </w:p>
    <w:p w14:paraId="7A23B268" w14:textId="77777777" w:rsidR="00C36AE5" w:rsidRDefault="00C36AE5" w:rsidP="00C36AE5">
      <w:pPr>
        <w:tabs>
          <w:tab w:val="left" w:pos="360"/>
          <w:tab w:val="left" w:pos="720"/>
          <w:tab w:val="left" w:pos="1080"/>
          <w:tab w:val="left" w:pos="1440"/>
          <w:tab w:val="left" w:leader="dot" w:pos="8064"/>
          <w:tab w:val="right" w:pos="8568"/>
        </w:tabs>
        <w:spacing w:line="480" w:lineRule="auto"/>
        <w:rPr>
          <w:rFonts w:ascii="Times New Roman" w:hAnsi="Times New Roman"/>
          <w:b/>
        </w:rPr>
      </w:pPr>
      <w:r w:rsidRPr="00C36AE5">
        <w:rPr>
          <w:rFonts w:ascii="Times New Roman" w:hAnsi="Times New Roman"/>
          <w:b/>
        </w:rPr>
        <w:tab/>
      </w:r>
      <w:r w:rsidRPr="00C36AE5">
        <w:rPr>
          <w:rFonts w:ascii="Times New Roman" w:hAnsi="Times New Roman"/>
          <w:b/>
        </w:rPr>
        <w:tab/>
      </w:r>
    </w:p>
    <w:p w14:paraId="3BC53EC8" w14:textId="79C00A6E" w:rsidR="00C36AE5" w:rsidRPr="00A840AB" w:rsidRDefault="00C36AE5" w:rsidP="00C36AE5">
      <w:pPr>
        <w:tabs>
          <w:tab w:val="left" w:pos="720"/>
          <w:tab w:val="left" w:pos="8460"/>
          <w:tab w:val="right" w:pos="9180"/>
        </w:tabs>
        <w:spacing w:line="480" w:lineRule="auto"/>
        <w:jc w:val="center"/>
        <w:outlineLvl w:val="0"/>
        <w:rPr>
          <w:rFonts w:ascii="Times New Roman" w:hAnsi="Times New Roman"/>
        </w:rPr>
      </w:pPr>
      <w:r>
        <w:rPr>
          <w:rFonts w:ascii="Times New Roman" w:hAnsi="Times New Roman"/>
        </w:rPr>
        <w:t>PART 2</w:t>
      </w:r>
    </w:p>
    <w:p w14:paraId="1906568D" w14:textId="2AD4274A" w:rsidR="00C36AE5" w:rsidRDefault="00C36AE5" w:rsidP="00C36AE5">
      <w:pPr>
        <w:spacing w:after="240" w:line="480" w:lineRule="auto"/>
        <w:jc w:val="center"/>
        <w:rPr>
          <w:rFonts w:ascii="Times New Roman" w:hAnsi="Times New Roman"/>
        </w:rPr>
      </w:pPr>
      <w:r>
        <w:rPr>
          <w:rFonts w:ascii="Times New Roman" w:hAnsi="Times New Roman"/>
          <w:caps/>
        </w:rPr>
        <w:t>what i do that i shouldn’t</w:t>
      </w:r>
    </w:p>
    <w:p w14:paraId="46269D71" w14:textId="77777777" w:rsidR="00C36AE5" w:rsidRDefault="00C36AE5" w:rsidP="00C36AE5">
      <w:pPr>
        <w:tabs>
          <w:tab w:val="left" w:pos="360"/>
          <w:tab w:val="left" w:pos="720"/>
          <w:tab w:val="left" w:pos="1080"/>
          <w:tab w:val="left" w:pos="1440"/>
          <w:tab w:val="left" w:leader="dot" w:pos="8064"/>
          <w:tab w:val="right" w:pos="8568"/>
        </w:tabs>
        <w:spacing w:line="480" w:lineRule="auto"/>
        <w:rPr>
          <w:rFonts w:ascii="Times New Roman" w:hAnsi="Times New Roman"/>
          <w:b/>
        </w:rPr>
      </w:pPr>
      <w:r w:rsidRPr="00C36AE5">
        <w:rPr>
          <w:rFonts w:ascii="Times New Roman" w:hAnsi="Times New Roman"/>
          <w:b/>
        </w:rPr>
        <w:tab/>
      </w:r>
      <w:r w:rsidRPr="00C36AE5">
        <w:rPr>
          <w:rFonts w:ascii="Times New Roman" w:hAnsi="Times New Roman"/>
          <w:b/>
        </w:rPr>
        <w:tab/>
      </w:r>
      <w:r w:rsidRPr="00C36AE5">
        <w:rPr>
          <w:rFonts w:ascii="Times New Roman" w:hAnsi="Times New Roman"/>
          <w:b/>
        </w:rPr>
        <w:tab/>
        <w:t>Talk down</w:t>
      </w:r>
    </w:p>
    <w:p w14:paraId="4DA0F737" w14:textId="3DCFC630" w:rsidR="009066E1" w:rsidRPr="009066E1" w:rsidRDefault="009066E1" w:rsidP="00C36AE5">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b/>
        </w:rPr>
        <w:tab/>
      </w:r>
      <w:r>
        <w:rPr>
          <w:rFonts w:ascii="Times New Roman" w:hAnsi="Times New Roman"/>
          <w:b/>
        </w:rPr>
        <w:tab/>
      </w:r>
      <w:r>
        <w:rPr>
          <w:rFonts w:ascii="Times New Roman" w:hAnsi="Times New Roman"/>
        </w:rPr>
        <w:t xml:space="preserve">Every student comes to the gathering for a reason. For most, (if not all) the sermon is not what drew them or what will keep them engaged in our ministry. Speaking well is a non-negotiable these days. With all the digital resources at their fingertips we are not the only </w:t>
      </w:r>
      <w:r w:rsidRPr="009066E1">
        <w:rPr>
          <w:rFonts w:ascii="Times New Roman" w:hAnsi="Times New Roman"/>
        </w:rPr>
        <w:t xml:space="preserve">voice students hear on a regular basis. </w:t>
      </w:r>
      <w:r w:rsidR="0032639D">
        <w:rPr>
          <w:rFonts w:ascii="Times New Roman" w:hAnsi="Times New Roman"/>
        </w:rPr>
        <w:t>However, those</w:t>
      </w:r>
      <w:r>
        <w:rPr>
          <w:rFonts w:ascii="Times New Roman" w:hAnsi="Times New Roman"/>
        </w:rPr>
        <w:t xml:space="preserve"> </w:t>
      </w:r>
      <w:r w:rsidRPr="009066E1">
        <w:rPr>
          <w:rFonts w:ascii="Times New Roman" w:hAnsi="Times New Roman"/>
        </w:rPr>
        <w:t xml:space="preserve">who visit our ministries will </w:t>
      </w:r>
      <w:r>
        <w:rPr>
          <w:rFonts w:ascii="Times New Roman" w:hAnsi="Times New Roman"/>
        </w:rPr>
        <w:t xml:space="preserve">not return if as </w:t>
      </w:r>
      <w:r w:rsidR="0032639D">
        <w:rPr>
          <w:rFonts w:ascii="Times New Roman" w:hAnsi="Times New Roman"/>
        </w:rPr>
        <w:t>one of the many people sitting through the ‘talk’ they feel talked down to. We have the greatest news ever reported. Our message is one of hope. So it is incumbent on us to frame our messages with that in mind.</w:t>
      </w:r>
    </w:p>
    <w:p w14:paraId="4DB2E88D" w14:textId="476E3D3B" w:rsidR="009066E1" w:rsidRPr="009066E1" w:rsidRDefault="009066E1" w:rsidP="00C36AE5">
      <w:pPr>
        <w:tabs>
          <w:tab w:val="left" w:pos="360"/>
          <w:tab w:val="left" w:pos="720"/>
          <w:tab w:val="left" w:pos="1080"/>
          <w:tab w:val="left" w:pos="1440"/>
          <w:tab w:val="left" w:leader="dot" w:pos="8064"/>
          <w:tab w:val="right" w:pos="8568"/>
        </w:tabs>
        <w:spacing w:line="480" w:lineRule="auto"/>
        <w:rPr>
          <w:rFonts w:ascii="Times New Roman" w:hAnsi="Times New Roman"/>
        </w:rPr>
      </w:pPr>
      <w:r w:rsidRPr="009066E1">
        <w:rPr>
          <w:rFonts w:ascii="Times New Roman" w:hAnsi="Times New Roman"/>
        </w:rPr>
        <w:tab/>
        <w:t>As a rule, I will try to speak to the highest level of student in the room</w:t>
      </w:r>
      <w:r w:rsidR="00A57D0C">
        <w:rPr>
          <w:rFonts w:ascii="Times New Roman" w:hAnsi="Times New Roman"/>
        </w:rPr>
        <w:t xml:space="preserve"> while striving to </w:t>
      </w:r>
      <w:proofErr w:type="gramStart"/>
      <w:r w:rsidR="00A57D0C">
        <w:rPr>
          <w:rFonts w:ascii="Times New Roman" w:hAnsi="Times New Roman"/>
        </w:rPr>
        <w:t>being</w:t>
      </w:r>
      <w:proofErr w:type="gramEnd"/>
      <w:r w:rsidR="00A57D0C">
        <w:rPr>
          <w:rFonts w:ascii="Times New Roman" w:hAnsi="Times New Roman"/>
        </w:rPr>
        <w:t xml:space="preserve"> sensitive to everyone</w:t>
      </w:r>
      <w:r w:rsidRPr="009066E1">
        <w:rPr>
          <w:rFonts w:ascii="Times New Roman" w:hAnsi="Times New Roman"/>
        </w:rPr>
        <w:t>. This will at times cause those who are young in their faith to have a measure of disconnect, but that’s why we</w:t>
      </w:r>
      <w:r>
        <w:rPr>
          <w:rFonts w:ascii="Times New Roman" w:hAnsi="Times New Roman"/>
        </w:rPr>
        <w:t xml:space="preserve"> disciple through many vehicles, not just a weekly message. “Telling” students what to do and what not to do does not change their lives. It does make them feel guilty when they are unable to meet our verbalized expectations.  </w:t>
      </w:r>
    </w:p>
    <w:p w14:paraId="34C3D8A6" w14:textId="77777777" w:rsidR="00CB0ECA" w:rsidRDefault="00C36AE5" w:rsidP="00C36AE5">
      <w:pPr>
        <w:tabs>
          <w:tab w:val="left" w:pos="360"/>
          <w:tab w:val="left" w:pos="720"/>
          <w:tab w:val="left" w:pos="1080"/>
          <w:tab w:val="left" w:pos="1440"/>
          <w:tab w:val="left" w:leader="dot" w:pos="8064"/>
          <w:tab w:val="right" w:pos="8568"/>
        </w:tabs>
        <w:spacing w:line="480" w:lineRule="auto"/>
        <w:rPr>
          <w:rFonts w:ascii="Times New Roman" w:hAnsi="Times New Roman"/>
          <w:b/>
        </w:rPr>
      </w:pPr>
      <w:r>
        <w:rPr>
          <w:rFonts w:ascii="Times New Roman" w:hAnsi="Times New Roman"/>
        </w:rPr>
        <w:tab/>
      </w:r>
      <w:r>
        <w:rPr>
          <w:rFonts w:ascii="Times New Roman" w:hAnsi="Times New Roman"/>
        </w:rPr>
        <w:tab/>
      </w:r>
      <w:r w:rsidRPr="00C36AE5">
        <w:rPr>
          <w:rFonts w:ascii="Times New Roman" w:hAnsi="Times New Roman"/>
          <w:b/>
        </w:rPr>
        <w:tab/>
      </w:r>
    </w:p>
    <w:p w14:paraId="5272C72D" w14:textId="5BE4AA61" w:rsidR="00C36AE5" w:rsidRDefault="00CB0ECA" w:rsidP="00C36AE5">
      <w:pPr>
        <w:tabs>
          <w:tab w:val="left" w:pos="360"/>
          <w:tab w:val="left" w:pos="720"/>
          <w:tab w:val="left" w:pos="1080"/>
          <w:tab w:val="left" w:pos="1440"/>
          <w:tab w:val="left" w:leader="dot" w:pos="8064"/>
          <w:tab w:val="right" w:pos="8568"/>
        </w:tabs>
        <w:spacing w:line="480" w:lineRule="auto"/>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sidR="00C36AE5" w:rsidRPr="00C36AE5">
        <w:rPr>
          <w:rFonts w:ascii="Times New Roman" w:hAnsi="Times New Roman"/>
          <w:b/>
        </w:rPr>
        <w:t>Assume “they” know</w:t>
      </w:r>
    </w:p>
    <w:p w14:paraId="66F2FBD2" w14:textId="4FE72E77" w:rsidR="0032639D" w:rsidRPr="00CB0ECA" w:rsidRDefault="00CB0ECA" w:rsidP="00CB0ECA">
      <w:pPr>
        <w:tabs>
          <w:tab w:val="left" w:pos="360"/>
          <w:tab w:val="left" w:pos="720"/>
          <w:tab w:val="left" w:pos="1080"/>
          <w:tab w:val="left" w:pos="1440"/>
          <w:tab w:val="left" w:leader="dot" w:pos="8064"/>
          <w:tab w:val="right" w:pos="8568"/>
        </w:tabs>
        <w:spacing w:line="480" w:lineRule="auto"/>
        <w:rPr>
          <w:rFonts w:ascii="Times New Roman" w:hAnsi="Times New Roman"/>
          <w:b/>
        </w:rPr>
      </w:pPr>
      <w:r>
        <w:rPr>
          <w:rFonts w:ascii="Times New Roman" w:hAnsi="Times New Roman"/>
        </w:rPr>
        <w:tab/>
      </w:r>
      <w:r>
        <w:rPr>
          <w:rFonts w:ascii="Times New Roman" w:hAnsi="Times New Roman"/>
        </w:rPr>
        <w:tab/>
      </w:r>
      <w:r w:rsidR="0032639D">
        <w:rPr>
          <w:rFonts w:ascii="Times New Roman" w:hAnsi="Times New Roman"/>
        </w:rPr>
        <w:t>We are living in a society that has devalued the Bible</w:t>
      </w:r>
      <w:r>
        <w:rPr>
          <w:rFonts w:ascii="Times New Roman" w:hAnsi="Times New Roman"/>
        </w:rPr>
        <w:t xml:space="preserve"> or fully disregards it</w:t>
      </w:r>
      <w:r w:rsidR="0032639D">
        <w:rPr>
          <w:rFonts w:ascii="Times New Roman" w:hAnsi="Times New Roman"/>
        </w:rPr>
        <w:t>. We serve in churches that have created weekly environments that do not require participants to actually bring their Bible. We have witnessed the degeneration of the average home, which was Gods plan to perpetually relay spiritual truth. So when a student sits in one of our small groups, attends a retreat or finds themselves in the middle of one of our sermons, we must fight the assumption that they ‘know’ what we’re talking about Biblically.</w:t>
      </w:r>
      <w:r>
        <w:rPr>
          <w:rFonts w:ascii="Times New Roman" w:hAnsi="Times New Roman"/>
        </w:rPr>
        <w:t xml:space="preserve"> John R. W. Stott states it this way,</w:t>
      </w:r>
      <w:r w:rsidR="0032639D">
        <w:rPr>
          <w:rFonts w:ascii="Times New Roman" w:hAnsi="Times New Roman"/>
        </w:rPr>
        <w:t xml:space="preserve"> </w:t>
      </w:r>
      <w:r>
        <w:rPr>
          <w:rFonts w:ascii="Times New Roman" w:hAnsi="Times New Roman"/>
        </w:rPr>
        <w:t>“</w:t>
      </w:r>
      <w:r w:rsidRPr="00453A5B">
        <w:rPr>
          <w:rFonts w:ascii="Times New Roman" w:hAnsi="Times New Roman"/>
        </w:rPr>
        <w:t>It is not enough for the preacher to know the Word of God; he must know the people to whom h</w:t>
      </w:r>
      <w:r>
        <w:rPr>
          <w:rFonts w:ascii="Times New Roman" w:hAnsi="Times New Roman"/>
        </w:rPr>
        <w:t xml:space="preserve">e proclaims it.” </w:t>
      </w:r>
    </w:p>
    <w:p w14:paraId="10F6C0E8" w14:textId="757FEF1C" w:rsidR="0032639D" w:rsidRDefault="0032639D" w:rsidP="00DA2B8C">
      <w:pPr>
        <w:spacing w:line="480" w:lineRule="auto"/>
        <w:ind w:firstLine="720"/>
        <w:rPr>
          <w:rFonts w:ascii="Times New Roman" w:hAnsi="Times New Roman"/>
        </w:rPr>
      </w:pPr>
      <w:r>
        <w:rPr>
          <w:rFonts w:ascii="Times New Roman" w:hAnsi="Times New Roman"/>
        </w:rPr>
        <w:t xml:space="preserve">I have found that it is safer to assume that students do not know and frame the message as a “reminder for some and introduction for others.” This approach eliminates the “in” verses “out” groups and puts everyone on the same playing field. This tactic also fosters a sense of inclusion; one of the greatest perceived needs of Millennials. </w:t>
      </w:r>
    </w:p>
    <w:p w14:paraId="27F40A57" w14:textId="77777777" w:rsidR="00C36AE5" w:rsidRPr="00C36AE5" w:rsidRDefault="00C36AE5" w:rsidP="00C36AE5">
      <w:pPr>
        <w:tabs>
          <w:tab w:val="left" w:pos="360"/>
          <w:tab w:val="left" w:pos="720"/>
          <w:tab w:val="left" w:pos="1080"/>
          <w:tab w:val="left" w:pos="1440"/>
          <w:tab w:val="left" w:leader="dot" w:pos="8064"/>
          <w:tab w:val="right" w:pos="8568"/>
        </w:tabs>
        <w:spacing w:line="480" w:lineRule="auto"/>
        <w:rPr>
          <w:rFonts w:ascii="Times New Roman" w:hAnsi="Times New Roman"/>
          <w:b/>
        </w:rPr>
      </w:pPr>
    </w:p>
    <w:p w14:paraId="184FDBFF" w14:textId="1DDD51E0" w:rsidR="00C36AE5" w:rsidRDefault="000C038D" w:rsidP="00C36AE5">
      <w:pPr>
        <w:tabs>
          <w:tab w:val="left" w:pos="360"/>
          <w:tab w:val="left" w:pos="720"/>
          <w:tab w:val="left" w:pos="1080"/>
          <w:tab w:val="left" w:pos="1440"/>
          <w:tab w:val="left" w:leader="dot" w:pos="8064"/>
          <w:tab w:val="right" w:pos="8568"/>
        </w:tabs>
        <w:spacing w:line="480" w:lineRule="auto"/>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t xml:space="preserve">Insider words mean nothing AND </w:t>
      </w:r>
      <w:r w:rsidR="00C36AE5" w:rsidRPr="00C36AE5">
        <w:rPr>
          <w:rFonts w:ascii="Times New Roman" w:hAnsi="Times New Roman"/>
          <w:b/>
        </w:rPr>
        <w:t>something to outsiders</w:t>
      </w:r>
    </w:p>
    <w:p w14:paraId="2736F270" w14:textId="1E69E7CD" w:rsidR="00F323F7" w:rsidRDefault="00F323F7" w:rsidP="00C36AE5">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t xml:space="preserve">Building on the fact that language matters, the words we use to articulate our views, opinions and values as a ministry are crucial. The word evangelism is a relatively simple word for insiders to understand; whether they intentionally engage in it or not. But the word evangelism to an outsider means nothing. Talking about sanctification or propitiation is important but these </w:t>
      </w:r>
      <w:r w:rsidR="00697E26">
        <w:rPr>
          <w:rFonts w:ascii="Times New Roman" w:hAnsi="Times New Roman"/>
        </w:rPr>
        <w:t>words, which</w:t>
      </w:r>
      <w:r>
        <w:rPr>
          <w:rFonts w:ascii="Times New Roman" w:hAnsi="Times New Roman"/>
        </w:rPr>
        <w:t xml:space="preserve"> are foundational to our faith, </w:t>
      </w:r>
      <w:r w:rsidR="00697E26">
        <w:rPr>
          <w:rFonts w:ascii="Times New Roman" w:hAnsi="Times New Roman"/>
        </w:rPr>
        <w:t xml:space="preserve">can also cause confusion if not explained through the lens of scripture and person of Christ. If we asked an unchristian person what the word “saved” means we might get blank stares, mixed answers and a potentially awkward interchange. </w:t>
      </w:r>
    </w:p>
    <w:p w14:paraId="7EE41881" w14:textId="390C7A10" w:rsidR="00CB0ECA" w:rsidRDefault="00F323F7" w:rsidP="00A57D0C">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t xml:space="preserve">The longer people are part of our ministry the easier it is for them to forget what it was like to be an outsider. </w:t>
      </w:r>
      <w:r w:rsidR="009252A4">
        <w:rPr>
          <w:rFonts w:ascii="Times New Roman" w:hAnsi="Times New Roman"/>
        </w:rPr>
        <w:t xml:space="preserve">It is on the leader to create a culture of clear language while fostering a climate of speech among team members that enable others to feel and actually be </w:t>
      </w:r>
      <w:r w:rsidR="00DA2B8C">
        <w:rPr>
          <w:rFonts w:ascii="Times New Roman" w:hAnsi="Times New Roman"/>
        </w:rPr>
        <w:t>included in the ministry</w:t>
      </w:r>
      <w:r w:rsidR="009252A4">
        <w:rPr>
          <w:rFonts w:ascii="Times New Roman" w:hAnsi="Times New Roman"/>
        </w:rPr>
        <w:t xml:space="preserve"> as early as possible. This is </w:t>
      </w:r>
      <w:r w:rsidR="00DA2B8C">
        <w:rPr>
          <w:rFonts w:ascii="Times New Roman" w:hAnsi="Times New Roman"/>
        </w:rPr>
        <w:t xml:space="preserve">an </w:t>
      </w:r>
      <w:r w:rsidR="009252A4">
        <w:rPr>
          <w:rFonts w:ascii="Times New Roman" w:hAnsi="Times New Roman"/>
        </w:rPr>
        <w:t xml:space="preserve">admittedly difficult </w:t>
      </w:r>
      <w:r w:rsidR="00CB0ECA">
        <w:rPr>
          <w:rFonts w:ascii="Times New Roman" w:hAnsi="Times New Roman"/>
        </w:rPr>
        <w:t>thing to</w:t>
      </w:r>
      <w:r w:rsidR="00A57D0C">
        <w:rPr>
          <w:rFonts w:ascii="Times New Roman" w:hAnsi="Times New Roman"/>
        </w:rPr>
        <w:t xml:space="preserve"> do but worth the effort.</w:t>
      </w:r>
    </w:p>
    <w:p w14:paraId="75859F40" w14:textId="7A816757" w:rsidR="00DA2B8C" w:rsidRPr="00A840AB" w:rsidRDefault="00DA2B8C" w:rsidP="00DA2B8C">
      <w:pPr>
        <w:tabs>
          <w:tab w:val="left" w:pos="720"/>
          <w:tab w:val="left" w:pos="8460"/>
          <w:tab w:val="right" w:pos="9180"/>
        </w:tabs>
        <w:spacing w:line="480" w:lineRule="auto"/>
        <w:jc w:val="center"/>
        <w:outlineLvl w:val="0"/>
        <w:rPr>
          <w:rFonts w:ascii="Times New Roman" w:hAnsi="Times New Roman"/>
        </w:rPr>
      </w:pPr>
      <w:r>
        <w:rPr>
          <w:rFonts w:ascii="Times New Roman" w:hAnsi="Times New Roman"/>
        </w:rPr>
        <w:t>PART 3</w:t>
      </w:r>
    </w:p>
    <w:p w14:paraId="223B4639" w14:textId="27BAAE42" w:rsidR="00DA2B8C" w:rsidRDefault="00DA2B8C" w:rsidP="00DA2B8C">
      <w:pPr>
        <w:spacing w:after="240" w:line="480" w:lineRule="auto"/>
        <w:jc w:val="center"/>
        <w:rPr>
          <w:rFonts w:ascii="Times New Roman" w:hAnsi="Times New Roman"/>
        </w:rPr>
      </w:pPr>
      <w:r>
        <w:rPr>
          <w:rFonts w:ascii="Times New Roman" w:hAnsi="Times New Roman"/>
          <w:caps/>
        </w:rPr>
        <w:t>what are the components that make a good talk?</w:t>
      </w:r>
    </w:p>
    <w:p w14:paraId="6C3915ED" w14:textId="77777777" w:rsidR="00DA2B8C" w:rsidRPr="00DA2B8C" w:rsidRDefault="00DA2B8C" w:rsidP="00DA2B8C">
      <w:pPr>
        <w:tabs>
          <w:tab w:val="left" w:pos="360"/>
          <w:tab w:val="left" w:pos="720"/>
          <w:tab w:val="left" w:pos="1080"/>
          <w:tab w:val="left" w:pos="1440"/>
          <w:tab w:val="left" w:leader="dot" w:pos="8064"/>
          <w:tab w:val="right" w:pos="8568"/>
        </w:tabs>
        <w:spacing w:line="480" w:lineRule="auto"/>
        <w:rPr>
          <w:rFonts w:ascii="Times New Roman" w:hAnsi="Times New Roman"/>
          <w:b/>
        </w:rPr>
      </w:pPr>
      <w:r w:rsidRPr="00DA2B8C">
        <w:rPr>
          <w:rFonts w:ascii="Times New Roman" w:hAnsi="Times New Roman"/>
          <w:b/>
        </w:rPr>
        <w:tab/>
      </w:r>
      <w:r w:rsidRPr="00DA2B8C">
        <w:rPr>
          <w:rFonts w:ascii="Times New Roman" w:hAnsi="Times New Roman"/>
          <w:b/>
        </w:rPr>
        <w:tab/>
      </w:r>
      <w:r w:rsidRPr="00DA2B8C">
        <w:rPr>
          <w:rFonts w:ascii="Times New Roman" w:hAnsi="Times New Roman"/>
          <w:b/>
        </w:rPr>
        <w:tab/>
        <w:t xml:space="preserve">Less not more </w:t>
      </w:r>
    </w:p>
    <w:p w14:paraId="2AE37933" w14:textId="023A027B" w:rsidR="00DA2B8C" w:rsidRDefault="00DA2B8C" w:rsidP="00DA2B8C">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t>The average speaker talks longer than they thin</w:t>
      </w:r>
      <w:r w:rsidR="00734D13">
        <w:rPr>
          <w:rFonts w:ascii="Times New Roman" w:hAnsi="Times New Roman"/>
        </w:rPr>
        <w:t xml:space="preserve">k they are talking. The </w:t>
      </w:r>
      <w:r>
        <w:rPr>
          <w:rFonts w:ascii="Times New Roman" w:hAnsi="Times New Roman"/>
        </w:rPr>
        <w:t>student</w:t>
      </w:r>
      <w:r w:rsidR="00734D13">
        <w:rPr>
          <w:rFonts w:ascii="Times New Roman" w:hAnsi="Times New Roman"/>
        </w:rPr>
        <w:t>s</w:t>
      </w:r>
      <w:r>
        <w:rPr>
          <w:rFonts w:ascii="Times New Roman" w:hAnsi="Times New Roman"/>
        </w:rPr>
        <w:t xml:space="preserve"> I interviewed </w:t>
      </w:r>
      <w:r w:rsidR="00734D13">
        <w:rPr>
          <w:rFonts w:ascii="Times New Roman" w:hAnsi="Times New Roman"/>
        </w:rPr>
        <w:t>in five states over nine weeks expressed a desire for the weekly message to be shorter rather than</w:t>
      </w:r>
      <w:r>
        <w:rPr>
          <w:rFonts w:ascii="Times New Roman" w:hAnsi="Times New Roman"/>
        </w:rPr>
        <w:t xml:space="preserve"> longer. They are not looking for less depth but less time spent listening. </w:t>
      </w:r>
      <w:r w:rsidR="00734D13">
        <w:rPr>
          <w:rFonts w:ascii="Times New Roman" w:hAnsi="Times New Roman"/>
        </w:rPr>
        <w:t xml:space="preserve">In an interactive, high touch world, many of our weekly gatherings are live out these realities until the pastor gets up to speak. Then things change and what was interactive is now lecture oriented. </w:t>
      </w:r>
      <w:r>
        <w:rPr>
          <w:rFonts w:ascii="Times New Roman" w:hAnsi="Times New Roman"/>
        </w:rPr>
        <w:t xml:space="preserve">A good rule when creating a message is to over prepare but under present. </w:t>
      </w:r>
      <w:r w:rsidR="00734D13">
        <w:rPr>
          <w:rFonts w:ascii="Times New Roman" w:hAnsi="Times New Roman"/>
        </w:rPr>
        <w:t xml:space="preserve">This requires the discipline of purposeful prep, which allows for refining and minimization of the notes to ensure that the central thought for the message is executed in a reasonable time period. </w:t>
      </w:r>
      <w:r>
        <w:rPr>
          <w:rFonts w:ascii="Times New Roman" w:hAnsi="Times New Roman"/>
        </w:rPr>
        <w:t>This is a</w:t>
      </w:r>
      <w:r w:rsidR="00734D13">
        <w:rPr>
          <w:rFonts w:ascii="Times New Roman" w:hAnsi="Times New Roman"/>
        </w:rPr>
        <w:t xml:space="preserve"> skill that anyone can develop, but will require practice.</w:t>
      </w:r>
    </w:p>
    <w:p w14:paraId="638A49F8" w14:textId="77777777" w:rsidR="00DA2B8C" w:rsidRDefault="00DA2B8C" w:rsidP="00DA2B8C">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t xml:space="preserve">A few practical ideas for honestly assessing and better utilizing the time you have each week are: </w:t>
      </w:r>
    </w:p>
    <w:p w14:paraId="7FEA4543" w14:textId="77777777" w:rsidR="00DA2B8C" w:rsidRDefault="00DA2B8C" w:rsidP="00DA2B8C">
      <w:pPr>
        <w:pStyle w:val="ListParagraph"/>
        <w:numPr>
          <w:ilvl w:val="0"/>
          <w:numId w:val="45"/>
        </w:numPr>
        <w:tabs>
          <w:tab w:val="left" w:pos="360"/>
          <w:tab w:val="left" w:pos="720"/>
          <w:tab w:val="left" w:pos="1080"/>
          <w:tab w:val="left" w:pos="1440"/>
          <w:tab w:val="left" w:leader="dot" w:pos="8064"/>
          <w:tab w:val="right" w:pos="8568"/>
        </w:tabs>
        <w:spacing w:line="480" w:lineRule="auto"/>
        <w:rPr>
          <w:rFonts w:ascii="Times New Roman" w:hAnsi="Times New Roman"/>
        </w:rPr>
      </w:pPr>
      <w:r w:rsidRPr="00DA2B8C">
        <w:rPr>
          <w:rFonts w:ascii="Times New Roman" w:hAnsi="Times New Roman"/>
        </w:rPr>
        <w:t>Set a maximum amount of time for your message and then stick to it.</w:t>
      </w:r>
    </w:p>
    <w:p w14:paraId="3FBBDFA9" w14:textId="7820517E" w:rsidR="00DA2B8C" w:rsidRDefault="00DA2B8C" w:rsidP="00DA2B8C">
      <w:pPr>
        <w:pStyle w:val="ListParagraph"/>
        <w:numPr>
          <w:ilvl w:val="0"/>
          <w:numId w:val="45"/>
        </w:num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Time yourself preaching a few times before the actual service to see how the amount of content fits into the time allotted.</w:t>
      </w:r>
    </w:p>
    <w:p w14:paraId="4D8811D1" w14:textId="06B54451" w:rsidR="00DA2B8C" w:rsidRDefault="00DA2B8C" w:rsidP="00DA2B8C">
      <w:pPr>
        <w:pStyle w:val="ListParagraph"/>
        <w:numPr>
          <w:ilvl w:val="0"/>
          <w:numId w:val="45"/>
        </w:num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Record/video yourself and the audience. Listen/watch both copies to see the flow and engagement throughout the message.</w:t>
      </w:r>
    </w:p>
    <w:p w14:paraId="302496AD" w14:textId="00E98492" w:rsidR="00DA2B8C" w:rsidRDefault="00CC61F2" w:rsidP="00DA2B8C">
      <w:pPr>
        <w:pStyle w:val="ListParagraph"/>
        <w:numPr>
          <w:ilvl w:val="0"/>
          <w:numId w:val="45"/>
        </w:num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Have an assistant signal you when you are at agreed upon spots in your allotted time: A the half-way point, ten minutes from being done etc. which will allow you to make the necessary adjustments that will create the greatest response possible. If you have a twenty-five minute window to speak and still have a significant amount of scriptures/material to cover with only five minutes remaining it is easy to rush the most important part of the message.</w:t>
      </w:r>
    </w:p>
    <w:p w14:paraId="3F2EC933" w14:textId="7F8447BF" w:rsidR="00CC61F2" w:rsidRDefault="00CC61F2" w:rsidP="00DA2B8C">
      <w:pPr>
        <w:pStyle w:val="ListParagraph"/>
        <w:numPr>
          <w:ilvl w:val="0"/>
          <w:numId w:val="45"/>
        </w:num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 xml:space="preserve">Give yourself the freedom to </w:t>
      </w:r>
      <w:r w:rsidRPr="00CC61F2">
        <w:rPr>
          <w:rFonts w:ascii="Times New Roman" w:hAnsi="Times New Roman"/>
          <w:i/>
        </w:rPr>
        <w:t>not</w:t>
      </w:r>
      <w:r>
        <w:rPr>
          <w:rFonts w:ascii="Times New Roman" w:hAnsi="Times New Roman"/>
        </w:rPr>
        <w:t xml:space="preserve"> get through all of your notes. As you develop as a speaker you will become more efficient at preparing the right amount of content for the time allotted. (To reiterate a point I already made: Prepare MORE than you present.)</w:t>
      </w:r>
    </w:p>
    <w:p w14:paraId="10C15606" w14:textId="1C9F0C09" w:rsidR="00CC61F2" w:rsidRPr="00DA2B8C" w:rsidRDefault="00CC61F2" w:rsidP="00DA2B8C">
      <w:pPr>
        <w:pStyle w:val="ListParagraph"/>
        <w:numPr>
          <w:ilvl w:val="0"/>
          <w:numId w:val="45"/>
        </w:num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 xml:space="preserve">If you find that your content is too much for the time planned, turn the talk into a two-week series with the beginning of the next </w:t>
      </w:r>
      <w:proofErr w:type="gramStart"/>
      <w:r>
        <w:rPr>
          <w:rFonts w:ascii="Times New Roman" w:hAnsi="Times New Roman"/>
        </w:rPr>
        <w:t>weeks</w:t>
      </w:r>
      <w:proofErr w:type="gramEnd"/>
      <w:r>
        <w:rPr>
          <w:rFonts w:ascii="Times New Roman" w:hAnsi="Times New Roman"/>
        </w:rPr>
        <w:t xml:space="preserve"> introduction utilized for review.</w:t>
      </w:r>
    </w:p>
    <w:p w14:paraId="72EE6CDC" w14:textId="77777777" w:rsidR="00CB0ECA" w:rsidRDefault="00DA2B8C" w:rsidP="00DA2B8C">
      <w:pPr>
        <w:tabs>
          <w:tab w:val="left" w:pos="360"/>
          <w:tab w:val="left" w:pos="720"/>
          <w:tab w:val="left" w:pos="1080"/>
          <w:tab w:val="left" w:pos="1440"/>
          <w:tab w:val="left" w:leader="dot" w:pos="8064"/>
          <w:tab w:val="right" w:pos="8568"/>
        </w:tabs>
        <w:spacing w:line="480" w:lineRule="auto"/>
        <w:rPr>
          <w:rFonts w:ascii="Times New Roman" w:hAnsi="Times New Roman"/>
          <w:b/>
        </w:rPr>
      </w:pPr>
      <w:r w:rsidRPr="00DA2B8C">
        <w:rPr>
          <w:rFonts w:ascii="Times New Roman" w:hAnsi="Times New Roman"/>
          <w:b/>
        </w:rPr>
        <w:tab/>
      </w:r>
      <w:r w:rsidRPr="00DA2B8C">
        <w:rPr>
          <w:rFonts w:ascii="Times New Roman" w:hAnsi="Times New Roman"/>
          <w:b/>
        </w:rPr>
        <w:tab/>
      </w:r>
      <w:r w:rsidRPr="00DA2B8C">
        <w:rPr>
          <w:rFonts w:ascii="Times New Roman" w:hAnsi="Times New Roman"/>
          <w:b/>
        </w:rPr>
        <w:tab/>
      </w:r>
    </w:p>
    <w:p w14:paraId="650B1EC7" w14:textId="22A936CA" w:rsidR="00DA2B8C" w:rsidRPr="00DA2B8C" w:rsidRDefault="00CB0ECA" w:rsidP="00DA2B8C">
      <w:pPr>
        <w:tabs>
          <w:tab w:val="left" w:pos="360"/>
          <w:tab w:val="left" w:pos="720"/>
          <w:tab w:val="left" w:pos="1080"/>
          <w:tab w:val="left" w:pos="1440"/>
          <w:tab w:val="left" w:leader="dot" w:pos="8064"/>
          <w:tab w:val="right" w:pos="8568"/>
        </w:tabs>
        <w:spacing w:line="480" w:lineRule="auto"/>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sidR="00DA2B8C" w:rsidRPr="00DA2B8C">
        <w:rPr>
          <w:rFonts w:ascii="Times New Roman" w:hAnsi="Times New Roman"/>
          <w:b/>
        </w:rPr>
        <w:t>Deep not wide</w:t>
      </w:r>
    </w:p>
    <w:p w14:paraId="415A0462" w14:textId="65D2141F" w:rsidR="00DA2B8C" w:rsidRDefault="00CC61F2" w:rsidP="00DA2B8C">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sidR="00ED2917">
        <w:rPr>
          <w:rFonts w:ascii="Times New Roman" w:hAnsi="Times New Roman"/>
        </w:rPr>
        <w:tab/>
      </w:r>
      <w:r>
        <w:rPr>
          <w:rFonts w:ascii="Times New Roman" w:hAnsi="Times New Roman"/>
        </w:rPr>
        <w:t xml:space="preserve">Millennial students are inundated with information, </w:t>
      </w:r>
      <w:r w:rsidR="00ED2917">
        <w:rPr>
          <w:rFonts w:ascii="Times New Roman" w:hAnsi="Times New Roman"/>
        </w:rPr>
        <w:t>quasi-spiritual</w:t>
      </w:r>
      <w:r>
        <w:rPr>
          <w:rFonts w:ascii="Times New Roman" w:hAnsi="Times New Roman"/>
        </w:rPr>
        <w:t xml:space="preserve"> concepts an</w:t>
      </w:r>
      <w:r w:rsidR="00ED2917">
        <w:rPr>
          <w:rFonts w:ascii="Times New Roman" w:hAnsi="Times New Roman"/>
        </w:rPr>
        <w:t>d shallow people. Our messages m</w:t>
      </w:r>
      <w:r>
        <w:rPr>
          <w:rFonts w:ascii="Times New Roman" w:hAnsi="Times New Roman"/>
        </w:rPr>
        <w:t>u</w:t>
      </w:r>
      <w:r w:rsidR="00ED2917">
        <w:rPr>
          <w:rFonts w:ascii="Times New Roman" w:hAnsi="Times New Roman"/>
        </w:rPr>
        <w:t>s</w:t>
      </w:r>
      <w:r>
        <w:rPr>
          <w:rFonts w:ascii="Times New Roman" w:hAnsi="Times New Roman"/>
        </w:rPr>
        <w:t>t contain depth and be well prepared. The days of being able to “wing-it”</w:t>
      </w:r>
      <w:r w:rsidR="00ED2917">
        <w:rPr>
          <w:rFonts w:ascii="Times New Roman" w:hAnsi="Times New Roman"/>
        </w:rPr>
        <w:t xml:space="preserve"> are over</w:t>
      </w:r>
      <w:r w:rsidR="00CB0ECA">
        <w:rPr>
          <w:rFonts w:ascii="Times New Roman" w:hAnsi="Times New Roman"/>
        </w:rPr>
        <w:t>–if that approach ever really worked</w:t>
      </w:r>
      <w:r w:rsidR="00ED2917">
        <w:rPr>
          <w:rFonts w:ascii="Times New Roman" w:hAnsi="Times New Roman"/>
        </w:rPr>
        <w:t>. Those who choose that as their</w:t>
      </w:r>
      <w:r>
        <w:rPr>
          <w:rFonts w:ascii="Times New Roman" w:hAnsi="Times New Roman"/>
        </w:rPr>
        <w:t xml:space="preserve"> preferred ap</w:t>
      </w:r>
      <w:r w:rsidR="00ED2917">
        <w:rPr>
          <w:rFonts w:ascii="Times New Roman" w:hAnsi="Times New Roman"/>
        </w:rPr>
        <w:t xml:space="preserve">proach to Biblical teaching </w:t>
      </w:r>
      <w:r>
        <w:rPr>
          <w:rFonts w:ascii="Times New Roman" w:hAnsi="Times New Roman"/>
        </w:rPr>
        <w:t>will</w:t>
      </w:r>
      <w:r w:rsidR="00ED2917">
        <w:rPr>
          <w:rFonts w:ascii="Times New Roman" w:hAnsi="Times New Roman"/>
        </w:rPr>
        <w:t xml:space="preserve"> fail to make disciples that have spiritual depth. We must not shy away from tackling difficult topics. Many of the hot-button topics in the church are everyday conversation topics in society. Helping people see that the Bible speaks to every aspect of life equips them to be the church, not just attend one.</w:t>
      </w:r>
    </w:p>
    <w:p w14:paraId="475AD8D4" w14:textId="77777777" w:rsidR="00CB0ECA" w:rsidRDefault="00CB0ECA" w:rsidP="00DA2B8C">
      <w:pPr>
        <w:tabs>
          <w:tab w:val="left" w:pos="360"/>
          <w:tab w:val="left" w:pos="720"/>
          <w:tab w:val="left" w:pos="1080"/>
          <w:tab w:val="left" w:pos="1440"/>
          <w:tab w:val="left" w:leader="dot" w:pos="8064"/>
          <w:tab w:val="right" w:pos="8568"/>
        </w:tabs>
        <w:spacing w:line="480" w:lineRule="auto"/>
        <w:rPr>
          <w:rFonts w:ascii="Times New Roman" w:hAnsi="Times New Roman"/>
        </w:rPr>
      </w:pPr>
    </w:p>
    <w:p w14:paraId="76A8B7E5" w14:textId="0A81AE43" w:rsidR="00DA2B8C" w:rsidRPr="00DA2B8C" w:rsidRDefault="00DA2B8C" w:rsidP="00DA2B8C">
      <w:pPr>
        <w:tabs>
          <w:tab w:val="left" w:pos="360"/>
          <w:tab w:val="left" w:pos="720"/>
          <w:tab w:val="left" w:pos="1080"/>
          <w:tab w:val="left" w:pos="1440"/>
          <w:tab w:val="left" w:leader="dot" w:pos="8064"/>
          <w:tab w:val="right" w:pos="8568"/>
        </w:tabs>
        <w:spacing w:line="480" w:lineRule="auto"/>
        <w:rPr>
          <w:rFonts w:ascii="Times New Roman" w:hAnsi="Times New Roman"/>
          <w:b/>
        </w:rPr>
      </w:pPr>
      <w:r w:rsidRPr="00DA2B8C">
        <w:rPr>
          <w:rFonts w:ascii="Times New Roman" w:hAnsi="Times New Roman"/>
          <w:b/>
        </w:rPr>
        <w:tab/>
      </w:r>
      <w:r w:rsidRPr="00DA2B8C">
        <w:rPr>
          <w:rFonts w:ascii="Times New Roman" w:hAnsi="Times New Roman"/>
          <w:b/>
        </w:rPr>
        <w:tab/>
      </w:r>
      <w:r w:rsidRPr="00DA2B8C">
        <w:rPr>
          <w:rFonts w:ascii="Times New Roman" w:hAnsi="Times New Roman"/>
          <w:b/>
        </w:rPr>
        <w:tab/>
        <w:t>Listen</w:t>
      </w:r>
      <w:r w:rsidR="00370C2F">
        <w:rPr>
          <w:rFonts w:ascii="Times New Roman" w:hAnsi="Times New Roman"/>
          <w:b/>
        </w:rPr>
        <w:t xml:space="preserve"> </w:t>
      </w:r>
      <w:r w:rsidRPr="00DA2B8C">
        <w:rPr>
          <w:rFonts w:ascii="Times New Roman" w:hAnsi="Times New Roman"/>
          <w:b/>
        </w:rPr>
        <w:t>then speak</w:t>
      </w:r>
    </w:p>
    <w:p w14:paraId="4B7D2511" w14:textId="6889D2F5" w:rsidR="00DA2B8C" w:rsidRDefault="00ED2917" w:rsidP="000C038D">
      <w:pPr>
        <w:spacing w:line="480" w:lineRule="auto"/>
        <w:ind w:firstLine="720"/>
        <w:rPr>
          <w:rFonts w:ascii="Times New Roman" w:hAnsi="Times New Roman"/>
        </w:rPr>
      </w:pPr>
      <w:r>
        <w:rPr>
          <w:rFonts w:ascii="Times New Roman" w:hAnsi="Times New Roman"/>
        </w:rPr>
        <w:t xml:space="preserve">Answering questions that no one is asking make our messages irrelevant. While the ebb and flow of a student’s life and emotions cannot be our template for preaching calendar, listening to their life stories helps us address issues from a Biblical perspective. </w:t>
      </w:r>
      <w:r w:rsidR="00411781">
        <w:rPr>
          <w:rFonts w:ascii="Times New Roman" w:hAnsi="Times New Roman"/>
        </w:rPr>
        <w:t>Our conversations with them rarely go to a place of deep engagement because we do not know what they are thinking. As a result, we cannot think about how to frame and respond to conversat</w:t>
      </w:r>
      <w:r w:rsidR="000C038D">
        <w:rPr>
          <w:rFonts w:ascii="Times New Roman" w:hAnsi="Times New Roman"/>
        </w:rPr>
        <w:t xml:space="preserve">ions that really matter to them. </w:t>
      </w:r>
      <w:r>
        <w:rPr>
          <w:rFonts w:ascii="Times New Roman" w:hAnsi="Times New Roman"/>
        </w:rPr>
        <w:t>The further a pastor gets from his/her people the harder it is to connect them with the person of Jesus in relevant ways.</w:t>
      </w:r>
    </w:p>
    <w:p w14:paraId="287B428D" w14:textId="7F7986AB" w:rsidR="00ED2917" w:rsidRDefault="00ED2917" w:rsidP="00DA2B8C">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t>Some practical ideas for addressing issues our congregations deal with are:</w:t>
      </w:r>
    </w:p>
    <w:p w14:paraId="743041F5" w14:textId="4BA65302" w:rsidR="00ED2917" w:rsidRDefault="00ED2917" w:rsidP="00ED2917">
      <w:pPr>
        <w:pStyle w:val="ListParagraph"/>
        <w:numPr>
          <w:ilvl w:val="0"/>
          <w:numId w:val="46"/>
        </w:num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Invite a group of students to your home or Starbucks with the express purpose of asking them what them and their friends see as issues that need to be addressed.</w:t>
      </w:r>
    </w:p>
    <w:p w14:paraId="41CF6018" w14:textId="1707B696" w:rsidR="00ED2917" w:rsidRDefault="00ED2917" w:rsidP="00ED2917">
      <w:pPr>
        <w:pStyle w:val="ListParagraph"/>
        <w:numPr>
          <w:ilvl w:val="0"/>
          <w:numId w:val="46"/>
        </w:num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Allow students to give anonymous feedback regarding your weekly message as it relates to practical connection to them and their friends. (This will require some hard swallowing but has the potential to help a speaker put/keep their finger on the pulse of this generation.)</w:t>
      </w:r>
    </w:p>
    <w:p w14:paraId="70C02992" w14:textId="548DE437" w:rsidR="00ED2917" w:rsidRDefault="00F43F15" w:rsidP="00ED2917">
      <w:pPr>
        <w:pStyle w:val="ListParagraph"/>
        <w:numPr>
          <w:ilvl w:val="0"/>
          <w:numId w:val="46"/>
        </w:num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Team-teach with a student. By forming the message together the pastor will have an up close opportunity to see how the student thinks and how they communicate truth.</w:t>
      </w:r>
    </w:p>
    <w:p w14:paraId="1B5D70B3" w14:textId="5FD4145E" w:rsidR="000C038D" w:rsidRDefault="000C038D" w:rsidP="000C038D">
      <w:pPr>
        <w:tabs>
          <w:tab w:val="left" w:pos="360"/>
          <w:tab w:val="left" w:pos="720"/>
          <w:tab w:val="left" w:pos="1080"/>
          <w:tab w:val="left" w:pos="1440"/>
          <w:tab w:val="left" w:leader="dot" w:pos="8064"/>
          <w:tab w:val="right" w:pos="8568"/>
        </w:tabs>
        <w:spacing w:line="480" w:lineRule="auto"/>
        <w:ind w:left="720"/>
        <w:rPr>
          <w:rFonts w:ascii="Times New Roman" w:hAnsi="Times New Roman"/>
        </w:rPr>
      </w:pPr>
    </w:p>
    <w:p w14:paraId="0A6EFBF7" w14:textId="661E497D" w:rsidR="000C038D" w:rsidRPr="000C038D" w:rsidRDefault="000C038D" w:rsidP="000C038D">
      <w:pPr>
        <w:tabs>
          <w:tab w:val="left" w:pos="360"/>
          <w:tab w:val="left" w:pos="720"/>
          <w:tab w:val="left" w:pos="1080"/>
          <w:tab w:val="left" w:pos="1440"/>
          <w:tab w:val="left" w:leader="dot" w:pos="8064"/>
          <w:tab w:val="right" w:pos="8568"/>
        </w:tabs>
        <w:spacing w:line="480" w:lineRule="auto"/>
        <w:ind w:left="360"/>
        <w:rPr>
          <w:rFonts w:ascii="Times New Roman" w:hAnsi="Times New Roman"/>
        </w:rPr>
      </w:pPr>
      <w:r>
        <w:rPr>
          <w:rFonts w:ascii="Times New Roman" w:hAnsi="Times New Roman"/>
        </w:rPr>
        <w:tab/>
      </w:r>
      <w:r w:rsidRPr="000C038D">
        <w:rPr>
          <w:rFonts w:ascii="Times New Roman" w:hAnsi="Times New Roman"/>
        </w:rPr>
        <w:t>Ultimately, as displayers and distributors of the Gospel</w:t>
      </w:r>
      <w:r>
        <w:rPr>
          <w:rFonts w:ascii="Times New Roman" w:hAnsi="Times New Roman"/>
        </w:rPr>
        <w:t>, we–like Jesus before us–are dependent upon the leading of the Spirit for maximum execution of our assignment. As speakers it is incumbent upon us to listen to the voice of the Spirit and then articulate to the best of our ability the truth of Gods word.</w:t>
      </w:r>
    </w:p>
    <w:p w14:paraId="7DC2B8EF" w14:textId="77777777" w:rsidR="00ED2917" w:rsidRDefault="00ED2917" w:rsidP="00DA2B8C">
      <w:pPr>
        <w:tabs>
          <w:tab w:val="left" w:pos="360"/>
          <w:tab w:val="left" w:pos="720"/>
          <w:tab w:val="left" w:pos="1080"/>
          <w:tab w:val="left" w:pos="1440"/>
          <w:tab w:val="left" w:leader="dot" w:pos="8064"/>
          <w:tab w:val="right" w:pos="8568"/>
        </w:tabs>
        <w:spacing w:line="480" w:lineRule="auto"/>
        <w:rPr>
          <w:rFonts w:ascii="Times New Roman" w:hAnsi="Times New Roman"/>
        </w:rPr>
      </w:pPr>
    </w:p>
    <w:p w14:paraId="41A3B2D8" w14:textId="77777777" w:rsidR="00DA2B8C" w:rsidRPr="00DA2B8C" w:rsidRDefault="00DA2B8C" w:rsidP="00DA2B8C">
      <w:pPr>
        <w:tabs>
          <w:tab w:val="left" w:pos="360"/>
          <w:tab w:val="left" w:pos="720"/>
          <w:tab w:val="left" w:pos="1080"/>
          <w:tab w:val="left" w:pos="1440"/>
          <w:tab w:val="left" w:leader="dot" w:pos="8064"/>
          <w:tab w:val="right" w:pos="8568"/>
        </w:tabs>
        <w:spacing w:line="480" w:lineRule="auto"/>
        <w:rPr>
          <w:rFonts w:ascii="Times New Roman" w:hAnsi="Times New Roman"/>
          <w:b/>
        </w:rPr>
      </w:pPr>
      <w:r w:rsidRPr="00DA2B8C">
        <w:rPr>
          <w:rFonts w:ascii="Times New Roman" w:hAnsi="Times New Roman"/>
          <w:b/>
        </w:rPr>
        <w:tab/>
      </w:r>
      <w:r w:rsidRPr="00DA2B8C">
        <w:rPr>
          <w:rFonts w:ascii="Times New Roman" w:hAnsi="Times New Roman"/>
          <w:b/>
        </w:rPr>
        <w:tab/>
      </w:r>
      <w:r w:rsidRPr="00DA2B8C">
        <w:rPr>
          <w:rFonts w:ascii="Times New Roman" w:hAnsi="Times New Roman"/>
          <w:b/>
        </w:rPr>
        <w:tab/>
        <w:t>Laugh at yourself</w:t>
      </w:r>
    </w:p>
    <w:p w14:paraId="251A463C" w14:textId="77777777" w:rsidR="006357BD" w:rsidRDefault="00F43F15" w:rsidP="006357BD">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t xml:space="preserve">In talking with students this summer I heard the reoccurring statement, “I liked that you could laugh at yourself.” When we are secure enough to laugh at ourselves it endears the listener to us. It takes us from the person on the stage that can seem distant and unapproachable to someone just like them. By telling stories (make sure their true and not exaggerated) that make us not seem like we have everything figured out we become that much more likely to be heard because they know that we “get it”. </w:t>
      </w:r>
    </w:p>
    <w:p w14:paraId="7E0EBE1A" w14:textId="2094CCA7" w:rsidR="00DA2B8C" w:rsidRDefault="006357BD" w:rsidP="00DA2B8C">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r>
      <w:r w:rsidR="00F43F15">
        <w:rPr>
          <w:rFonts w:ascii="Times New Roman" w:hAnsi="Times New Roman"/>
        </w:rPr>
        <w:t xml:space="preserve">Humility is one of the few character qualities that provide instant access to a person’s heart. </w:t>
      </w:r>
      <w:r>
        <w:rPr>
          <w:rFonts w:ascii="Times New Roman" w:hAnsi="Times New Roman"/>
        </w:rPr>
        <w:t>Control and celebrity are the fading banners of leadership. The new signs include a different group of C words: connect, coalesce, converge, collaborate and commune.</w:t>
      </w:r>
      <w:r>
        <w:rPr>
          <w:rStyle w:val="FootnoteReference"/>
          <w:rFonts w:ascii="Times New Roman" w:hAnsi="Times New Roman"/>
        </w:rPr>
        <w:footnoteReference w:id="3"/>
      </w:r>
      <w:r>
        <w:rPr>
          <w:rFonts w:ascii="Times New Roman" w:hAnsi="Times New Roman"/>
        </w:rPr>
        <w:t xml:space="preserve"> </w:t>
      </w:r>
      <w:r w:rsidR="00F43F15">
        <w:rPr>
          <w:rFonts w:ascii="Times New Roman" w:hAnsi="Times New Roman"/>
        </w:rPr>
        <w:t xml:space="preserve">When we laugh with people it puts us on common ground. When we laugh at ourselves it begins to build a bridge of truth between the </w:t>
      </w:r>
      <w:r w:rsidR="00326EB8">
        <w:rPr>
          <w:rFonts w:ascii="Times New Roman" w:hAnsi="Times New Roman"/>
        </w:rPr>
        <w:t>speaker and their audience that</w:t>
      </w:r>
      <w:r w:rsidR="00F43F15">
        <w:rPr>
          <w:rFonts w:ascii="Times New Roman" w:hAnsi="Times New Roman"/>
        </w:rPr>
        <w:t xml:space="preserve"> makes communication easier.</w:t>
      </w:r>
      <w:r w:rsidR="00326EB8">
        <w:rPr>
          <w:rFonts w:ascii="Times New Roman" w:hAnsi="Times New Roman"/>
        </w:rPr>
        <w:t xml:space="preserve"> With many public personalities, including athletes and entertainers, politicians and pastors, they feel the need to elevate themselves. In their minds, to brand their name or ministry is essential. While many Millennials will notice them, it will also place these into the ambiguous mass of others striving for playtime in their lives. Can you laugh at yourself and not have humility? Yes, but not very long. </w:t>
      </w:r>
    </w:p>
    <w:p w14:paraId="2ECB5FB6" w14:textId="798C92BD" w:rsidR="00F43F15" w:rsidRDefault="00600B7D" w:rsidP="00B33B7F">
      <w:pPr>
        <w:spacing w:line="480" w:lineRule="auto"/>
        <w:ind w:firstLine="720"/>
        <w:rPr>
          <w:rFonts w:ascii="Times New Roman" w:hAnsi="Times New Roman"/>
        </w:rPr>
      </w:pPr>
      <w:r>
        <w:rPr>
          <w:rFonts w:ascii="Times New Roman" w:hAnsi="Times New Roman"/>
        </w:rPr>
        <w:t>Congregants in the emerging digital culture are hungry for leaders who are approachable, touchable, accessible, transparent and real. They want to connect with someone who is unscripted, unrehearsed and not “on”. They want a real person who walks among them, not someone who periodically comes down from the mountain to deliver a prescription for a life of platitudes and hype.</w:t>
      </w:r>
      <w:r>
        <w:rPr>
          <w:rStyle w:val="FootnoteReference"/>
          <w:rFonts w:ascii="Times New Roman" w:hAnsi="Times New Roman"/>
        </w:rPr>
        <w:footnoteReference w:id="4"/>
      </w:r>
      <w:r w:rsidR="00B33B7F">
        <w:rPr>
          <w:rFonts w:ascii="Times New Roman" w:hAnsi="Times New Roman"/>
        </w:rPr>
        <w:t xml:space="preserve"> Our culture has never been more connected and exposed to information and others. Yet sadly, this has not translated into deeper relationships. In many respects, the exact opposite has happened. Millennials are hungry for relationships that are more secure than trending. The opportunity we hold to model genuine interaction will, for some students, prove to the only exposure they have. How we talk matters. But not as much as how we walk what we talk. </w:t>
      </w:r>
    </w:p>
    <w:p w14:paraId="00F9B881" w14:textId="3DCB892A" w:rsidR="00F43F15" w:rsidRPr="00A840AB" w:rsidRDefault="00F43F15" w:rsidP="00F43F15">
      <w:pPr>
        <w:tabs>
          <w:tab w:val="left" w:pos="720"/>
          <w:tab w:val="left" w:pos="8460"/>
          <w:tab w:val="right" w:pos="9180"/>
        </w:tabs>
        <w:spacing w:line="480" w:lineRule="auto"/>
        <w:jc w:val="center"/>
        <w:outlineLvl w:val="0"/>
        <w:rPr>
          <w:rFonts w:ascii="Times New Roman" w:hAnsi="Times New Roman"/>
        </w:rPr>
      </w:pPr>
      <w:r>
        <w:rPr>
          <w:rFonts w:ascii="Times New Roman" w:hAnsi="Times New Roman"/>
        </w:rPr>
        <w:t>PART 4</w:t>
      </w:r>
    </w:p>
    <w:p w14:paraId="689F3447" w14:textId="6CCEA5C2" w:rsidR="00F43F15" w:rsidRPr="00A840AB" w:rsidRDefault="00F43F15" w:rsidP="00F43F15">
      <w:pPr>
        <w:spacing w:after="240" w:line="480" w:lineRule="auto"/>
        <w:jc w:val="center"/>
        <w:rPr>
          <w:rFonts w:ascii="Times New Roman" w:hAnsi="Times New Roman"/>
        </w:rPr>
      </w:pPr>
      <w:r>
        <w:rPr>
          <w:rFonts w:ascii="Times New Roman" w:hAnsi="Times New Roman"/>
          <w:caps/>
        </w:rPr>
        <w:t>where we go from here</w:t>
      </w:r>
    </w:p>
    <w:p w14:paraId="3EA5897F" w14:textId="77777777" w:rsidR="00F43F15" w:rsidRPr="00F43F15" w:rsidRDefault="00F43F15" w:rsidP="00F43F15">
      <w:pPr>
        <w:tabs>
          <w:tab w:val="left" w:pos="360"/>
          <w:tab w:val="left" w:pos="720"/>
          <w:tab w:val="left" w:pos="1080"/>
          <w:tab w:val="left" w:pos="1440"/>
          <w:tab w:val="left" w:leader="dot" w:pos="8064"/>
          <w:tab w:val="right" w:pos="8568"/>
        </w:tabs>
        <w:spacing w:line="480" w:lineRule="auto"/>
        <w:rPr>
          <w:rFonts w:ascii="Times New Roman" w:hAnsi="Times New Roman"/>
          <w:b/>
        </w:rPr>
      </w:pPr>
      <w:r w:rsidRPr="00F43F15">
        <w:rPr>
          <w:rFonts w:ascii="Times New Roman" w:hAnsi="Times New Roman"/>
          <w:b/>
        </w:rPr>
        <w:tab/>
      </w:r>
      <w:r w:rsidRPr="00F43F15">
        <w:rPr>
          <w:rFonts w:ascii="Times New Roman" w:hAnsi="Times New Roman"/>
          <w:b/>
        </w:rPr>
        <w:tab/>
      </w:r>
      <w:r w:rsidRPr="00F43F15">
        <w:rPr>
          <w:rFonts w:ascii="Times New Roman" w:hAnsi="Times New Roman"/>
          <w:b/>
        </w:rPr>
        <w:tab/>
        <w:t xml:space="preserve">Jesus still matters </w:t>
      </w:r>
    </w:p>
    <w:p w14:paraId="36C9FE6A" w14:textId="0A0830BA" w:rsidR="006C0ADC" w:rsidRDefault="00326EB8" w:rsidP="00F43F15">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t xml:space="preserve">He never stopped. He is the most important person ever. However, for many, he has been lumped into the category of historical figure, good guy or prophet. </w:t>
      </w:r>
      <w:r w:rsidR="006C0ADC">
        <w:rPr>
          <w:rFonts w:ascii="Times New Roman" w:hAnsi="Times New Roman"/>
        </w:rPr>
        <w:t xml:space="preserve">We must come back to the fact that </w:t>
      </w:r>
      <w:r>
        <w:rPr>
          <w:rFonts w:ascii="Times New Roman" w:hAnsi="Times New Roman"/>
        </w:rPr>
        <w:t xml:space="preserve">Jesus is not our last hope, he is our only hope. In an effort to </w:t>
      </w:r>
      <w:r w:rsidR="006C0ADC">
        <w:rPr>
          <w:rFonts w:ascii="Times New Roman" w:hAnsi="Times New Roman"/>
        </w:rPr>
        <w:t xml:space="preserve">sensitive to others beliefs some have failed to boldly proclaim the Gospel. With the well-intentioned goal of not alienating others, we have failed to preach Christ and him crucified. </w:t>
      </w:r>
      <w:r w:rsidR="00403131">
        <w:rPr>
          <w:rFonts w:ascii="Times New Roman" w:hAnsi="Times New Roman"/>
        </w:rPr>
        <w:t xml:space="preserve">Stetzer writes that, </w:t>
      </w:r>
      <w:r w:rsidR="00403131">
        <w:rPr>
          <w:rFonts w:ascii="Times New Roman" w:hAnsi="Times New Roman"/>
          <w:color w:val="262626"/>
          <w:szCs w:val="28"/>
        </w:rPr>
        <w:t>p</w:t>
      </w:r>
      <w:r w:rsidR="00403131" w:rsidRPr="00403131">
        <w:rPr>
          <w:rFonts w:ascii="Times New Roman" w:hAnsi="Times New Roman"/>
          <w:color w:val="262626"/>
          <w:szCs w:val="28"/>
        </w:rPr>
        <w:t>ut simply, an abundance of spiritual confusion permeates the belief system of the young unchurched. When you add those views to the Oprah-ization of American Christianity, you get a generic “big guy in the sky” view of God and a “you believe what you believe, I believe what I believe” viewpoint on theology.</w:t>
      </w:r>
      <w:r w:rsidR="00403131">
        <w:rPr>
          <w:rStyle w:val="FootnoteReference"/>
          <w:rFonts w:ascii="Times New Roman" w:hAnsi="Times New Roman"/>
          <w:color w:val="262626"/>
          <w:szCs w:val="28"/>
        </w:rPr>
        <w:footnoteReference w:id="5"/>
      </w:r>
      <w:r w:rsidR="00403131">
        <w:rPr>
          <w:rFonts w:ascii="Times New Roman" w:hAnsi="Times New Roman"/>
          <w:color w:val="262626"/>
          <w:szCs w:val="28"/>
        </w:rPr>
        <w:t xml:space="preserve"> </w:t>
      </w:r>
      <w:r w:rsidR="006C0ADC">
        <w:rPr>
          <w:rFonts w:ascii="Times New Roman" w:hAnsi="Times New Roman"/>
        </w:rPr>
        <w:t>Jesus is the central figure of humanity. His message was confrontational because he did not come to tweak but rather to transform society through individual hearts.</w:t>
      </w:r>
      <w:r w:rsidR="00403131">
        <w:rPr>
          <w:rFonts w:ascii="Times New Roman" w:hAnsi="Times New Roman"/>
        </w:rPr>
        <w:t xml:space="preserve"> </w:t>
      </w:r>
    </w:p>
    <w:p w14:paraId="27601599" w14:textId="230AE0DF" w:rsidR="006C0ADC" w:rsidRDefault="006C0ADC" w:rsidP="00F43F15">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r>
      <w:r>
        <w:rPr>
          <w:rFonts w:ascii="Times New Roman" w:hAnsi="Times New Roman"/>
        </w:rPr>
        <w:tab/>
        <w:t xml:space="preserve">A message that does not connect the listener to Jesus lacks its most important ingredient. Preaching a message that does not expose people to the love of God through the person of Jesus is like training a fireman to put out fires but never letting them hook the hose up to hydrant. It would have everything but nothing. Jesus is the source of life and new life is found in him. </w:t>
      </w:r>
      <w:r w:rsidR="00F37F3E">
        <w:rPr>
          <w:rFonts w:ascii="Times New Roman" w:hAnsi="Times New Roman"/>
        </w:rPr>
        <w:t>The Apostle Paul expresses the centrality of Jesus as the source redemption and transformation when he writes,</w:t>
      </w:r>
    </w:p>
    <w:p w14:paraId="6EEB64EB" w14:textId="77777777" w:rsidR="00403131" w:rsidRDefault="00F37F3E" w:rsidP="00F66852">
      <w:pPr>
        <w:widowControl w:val="0"/>
        <w:autoSpaceDE w:val="0"/>
        <w:autoSpaceDN w:val="0"/>
        <w:adjustRightInd w:val="0"/>
        <w:spacing w:after="320"/>
        <w:ind w:left="720"/>
        <w:rPr>
          <w:rFonts w:ascii="Times New Roman" w:hAnsi="Times New Roman"/>
        </w:rPr>
      </w:pPr>
      <w:r>
        <w:rPr>
          <w:rFonts w:ascii="Times New Roman" w:hAnsi="Times New Roman"/>
        </w:rPr>
        <w:t>“</w:t>
      </w:r>
      <w:r w:rsidR="00E339AB" w:rsidRPr="00F37F3E">
        <w:rPr>
          <w:rFonts w:ascii="Times New Roman" w:hAnsi="Times New Roman"/>
        </w:rPr>
        <w:t>For we must all appear before the judgment seat of Christ, that each one may receive what is due him for the things done while in the body, whether good or bad.</w:t>
      </w:r>
      <w:r w:rsidR="00F66852" w:rsidRPr="00F37F3E">
        <w:rPr>
          <w:rFonts w:ascii="Times New Roman" w:hAnsi="Times New Roman"/>
        </w:rPr>
        <w:t xml:space="preserve"> </w:t>
      </w:r>
      <w:r w:rsidR="00E339AB" w:rsidRPr="00F37F3E">
        <w:rPr>
          <w:rFonts w:ascii="Times New Roman" w:hAnsi="Times New Roman"/>
        </w:rPr>
        <w:t xml:space="preserve">Since, then, we know what it is to fear the Lord, we try to persuade men. For Christ’s love compels us, because we are convinced that one died for all, and therefore all died. And he died for </w:t>
      </w:r>
      <w:proofErr w:type="gramStart"/>
      <w:r w:rsidR="00E339AB" w:rsidRPr="00F37F3E">
        <w:rPr>
          <w:rFonts w:ascii="Times New Roman" w:hAnsi="Times New Roman"/>
        </w:rPr>
        <w:t>all, that</w:t>
      </w:r>
      <w:proofErr w:type="gramEnd"/>
      <w:r w:rsidR="00E339AB" w:rsidRPr="00F37F3E">
        <w:rPr>
          <w:rFonts w:ascii="Times New Roman" w:hAnsi="Times New Roman"/>
        </w:rPr>
        <w:t xml:space="preserve"> those who live should no longer live for themselves but for him who died for </w:t>
      </w:r>
    </w:p>
    <w:p w14:paraId="07ECD525" w14:textId="578B6F8D" w:rsidR="00E339AB" w:rsidRPr="00F37F3E" w:rsidRDefault="00E339AB" w:rsidP="00403131">
      <w:pPr>
        <w:widowControl w:val="0"/>
        <w:autoSpaceDE w:val="0"/>
        <w:autoSpaceDN w:val="0"/>
        <w:adjustRightInd w:val="0"/>
        <w:spacing w:after="320"/>
        <w:rPr>
          <w:rFonts w:ascii="Times New Roman" w:hAnsi="Times New Roman"/>
        </w:rPr>
      </w:pPr>
      <w:proofErr w:type="gramStart"/>
      <w:r w:rsidRPr="00F37F3E">
        <w:rPr>
          <w:rFonts w:ascii="Times New Roman" w:hAnsi="Times New Roman"/>
        </w:rPr>
        <w:t>them</w:t>
      </w:r>
      <w:proofErr w:type="gramEnd"/>
      <w:r w:rsidRPr="00F37F3E">
        <w:rPr>
          <w:rFonts w:ascii="Times New Roman" w:hAnsi="Times New Roman"/>
        </w:rPr>
        <w:t xml:space="preserve"> and was raised again.</w:t>
      </w:r>
      <w:r w:rsidR="00F66852" w:rsidRPr="00F37F3E">
        <w:rPr>
          <w:rFonts w:ascii="Times New Roman" w:hAnsi="Times New Roman"/>
        </w:rPr>
        <w:t xml:space="preserve"> </w:t>
      </w:r>
      <w:r w:rsidRPr="00F37F3E">
        <w:rPr>
          <w:rFonts w:ascii="Times New Roman" w:hAnsi="Times New Roman"/>
        </w:rPr>
        <w:t>So from now on we regard no one from a worldly point of view. Though we once regarded Christ in this way, we do so no longer. Therefore, if anyone is in Christ, he is a new creation; the old has gone, the new has come! All this is from God, who reconciled us to himself through Christ and gave us the ministry of reconciliation: that God was reconciling the world to himself in Christ, not counting men’s sins against them. And he has committed to us the message of reconciliation. We are therefore Christ’s ambassadors, as though God were making his appeal through us. We implore you on Christ’s behalf: Be reconciled to God. God made him who had no sin to be sin</w:t>
      </w:r>
      <w:r w:rsidR="00F66852" w:rsidRPr="00F37F3E">
        <w:rPr>
          <w:rFonts w:ascii="Times New Roman" w:hAnsi="Times New Roman"/>
          <w:b/>
          <w:bCs/>
        </w:rPr>
        <w:t xml:space="preserve"> </w:t>
      </w:r>
      <w:r w:rsidRPr="00F37F3E">
        <w:rPr>
          <w:rFonts w:ascii="Times New Roman" w:hAnsi="Times New Roman"/>
        </w:rPr>
        <w:t>for us, so that in him we might become the righteousness of God.</w:t>
      </w:r>
      <w:r w:rsidR="00F37F3E">
        <w:rPr>
          <w:rFonts w:ascii="Times New Roman" w:hAnsi="Times New Roman"/>
        </w:rPr>
        <w:t xml:space="preserve">” (2 Corinthians 5:10-11a, </w:t>
      </w:r>
      <w:r w:rsidR="00734D13">
        <w:rPr>
          <w:rFonts w:ascii="Times New Roman" w:hAnsi="Times New Roman"/>
        </w:rPr>
        <w:t>14-21</w:t>
      </w:r>
      <w:r w:rsidR="00F37F3E">
        <w:rPr>
          <w:rFonts w:ascii="Times New Roman" w:hAnsi="Times New Roman"/>
        </w:rPr>
        <w:t>)</w:t>
      </w:r>
      <w:r w:rsidR="00CB0ECA">
        <w:rPr>
          <w:rStyle w:val="FootnoteReference"/>
          <w:rFonts w:ascii="Times New Roman" w:hAnsi="Times New Roman"/>
        </w:rPr>
        <w:footnoteReference w:id="6"/>
      </w:r>
    </w:p>
    <w:p w14:paraId="6A8DC8CF" w14:textId="02E95847" w:rsidR="00F37F3E" w:rsidRDefault="00F43F15" w:rsidP="00F37F3E">
      <w:pPr>
        <w:ind w:left="720"/>
      </w:pPr>
      <w:r w:rsidRPr="00F43F15">
        <w:rPr>
          <w:rFonts w:ascii="Times New Roman" w:hAnsi="Times New Roman"/>
          <w:b/>
        </w:rPr>
        <w:tab/>
      </w:r>
      <w:r w:rsidRPr="00F43F15">
        <w:rPr>
          <w:rFonts w:ascii="Times New Roman" w:hAnsi="Times New Roman"/>
          <w:b/>
        </w:rPr>
        <w:tab/>
      </w:r>
      <w:r w:rsidR="00F37F3E">
        <w:t xml:space="preserve"> </w:t>
      </w:r>
    </w:p>
    <w:p w14:paraId="4E778177" w14:textId="405644C5" w:rsidR="00F37F3E" w:rsidRPr="00600B7D" w:rsidRDefault="00F43F15" w:rsidP="00F43F15">
      <w:pPr>
        <w:tabs>
          <w:tab w:val="left" w:pos="360"/>
          <w:tab w:val="left" w:pos="720"/>
          <w:tab w:val="left" w:pos="1080"/>
          <w:tab w:val="left" w:pos="1440"/>
          <w:tab w:val="left" w:leader="dot" w:pos="8064"/>
          <w:tab w:val="right" w:pos="8568"/>
        </w:tabs>
        <w:spacing w:line="480" w:lineRule="auto"/>
        <w:rPr>
          <w:rFonts w:ascii="Times New Roman" w:hAnsi="Times New Roman"/>
        </w:rPr>
      </w:pPr>
      <w:r w:rsidRPr="00600B7D">
        <w:rPr>
          <w:rFonts w:ascii="Times New Roman" w:hAnsi="Times New Roman"/>
        </w:rPr>
        <w:tab/>
      </w:r>
      <w:r w:rsidR="00F37F3E" w:rsidRPr="00600B7D">
        <w:rPr>
          <w:rFonts w:ascii="Times New Roman" w:hAnsi="Times New Roman"/>
        </w:rPr>
        <w:t>Our message is only credible when it involves Jesus</w:t>
      </w:r>
      <w:r w:rsidR="00600B7D" w:rsidRPr="00600B7D">
        <w:rPr>
          <w:rFonts w:ascii="Times New Roman" w:hAnsi="Times New Roman"/>
        </w:rPr>
        <w:t xml:space="preserve">’ life, death and resurrection. </w:t>
      </w:r>
      <w:r w:rsidR="00600B7D">
        <w:rPr>
          <w:rFonts w:ascii="Times New Roman" w:hAnsi="Times New Roman"/>
        </w:rPr>
        <w:t xml:space="preserve">Any message that fails to include Christ has the potential to do a disservice to the Kingdom however small that might be. </w:t>
      </w:r>
    </w:p>
    <w:p w14:paraId="7F2BE888" w14:textId="77777777" w:rsidR="007234EC" w:rsidRDefault="00F37F3E" w:rsidP="00F43F15">
      <w:pPr>
        <w:tabs>
          <w:tab w:val="left" w:pos="360"/>
          <w:tab w:val="left" w:pos="720"/>
          <w:tab w:val="left" w:pos="1080"/>
          <w:tab w:val="left" w:pos="1440"/>
          <w:tab w:val="left" w:leader="dot" w:pos="8064"/>
          <w:tab w:val="right" w:pos="8568"/>
        </w:tabs>
        <w:spacing w:line="480" w:lineRule="auto"/>
        <w:rPr>
          <w:rFonts w:ascii="Times New Roman" w:hAnsi="Times New Roman"/>
          <w:b/>
        </w:rPr>
      </w:pPr>
      <w:r>
        <w:rPr>
          <w:rFonts w:ascii="Times New Roman" w:hAnsi="Times New Roman"/>
          <w:b/>
        </w:rPr>
        <w:tab/>
      </w:r>
      <w:r w:rsidR="00600B7D">
        <w:rPr>
          <w:rFonts w:ascii="Times New Roman" w:hAnsi="Times New Roman"/>
          <w:b/>
        </w:rPr>
        <w:tab/>
      </w:r>
      <w:r w:rsidR="00600B7D">
        <w:rPr>
          <w:rFonts w:ascii="Times New Roman" w:hAnsi="Times New Roman"/>
          <w:b/>
        </w:rPr>
        <w:tab/>
      </w:r>
    </w:p>
    <w:p w14:paraId="6F9890B8" w14:textId="483782BA" w:rsidR="00F43F15" w:rsidRDefault="007234EC" w:rsidP="00F43F15">
      <w:pPr>
        <w:tabs>
          <w:tab w:val="left" w:pos="360"/>
          <w:tab w:val="left" w:pos="720"/>
          <w:tab w:val="left" w:pos="1080"/>
          <w:tab w:val="left" w:pos="1440"/>
          <w:tab w:val="left" w:leader="dot" w:pos="8064"/>
          <w:tab w:val="right" w:pos="8568"/>
        </w:tabs>
        <w:spacing w:line="480" w:lineRule="auto"/>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sidR="00F43F15" w:rsidRPr="00F43F15">
        <w:rPr>
          <w:rFonts w:ascii="Times New Roman" w:hAnsi="Times New Roman"/>
          <w:b/>
        </w:rPr>
        <w:t>Jesus is not in competition with others</w:t>
      </w:r>
    </w:p>
    <w:p w14:paraId="35527BEC" w14:textId="4E008CEF" w:rsidR="00F43F15" w:rsidRDefault="00600B7D" w:rsidP="00F43F15">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t xml:space="preserve"> </w:t>
      </w:r>
      <w:r w:rsidR="00E644AF">
        <w:rPr>
          <w:rFonts w:ascii="Times New Roman" w:hAnsi="Times New Roman"/>
        </w:rPr>
        <w:t>When Jesus was quoted by John saying that, “</w:t>
      </w:r>
      <w:r w:rsidR="006357BD" w:rsidRPr="006357BD">
        <w:rPr>
          <w:rFonts w:ascii="Times New Roman" w:hAnsi="Times New Roman"/>
        </w:rPr>
        <w:t>All who ever came before me were thieves and robbers, but the sheep did not listen to them. I am the gate; whoever enters through me will be saved.</w:t>
      </w:r>
      <w:r w:rsidR="006357BD">
        <w:rPr>
          <w:rFonts w:ascii="Times New Roman" w:hAnsi="Times New Roman"/>
          <w:b/>
          <w:bCs/>
        </w:rPr>
        <w:t xml:space="preserve"> </w:t>
      </w:r>
      <w:r w:rsidR="006357BD" w:rsidRPr="006357BD">
        <w:rPr>
          <w:rFonts w:ascii="Times New Roman" w:hAnsi="Times New Roman"/>
        </w:rPr>
        <w:t>He will come in and go out, and find pasture. The thief comes only to steal and kill and destroy; I have come that they may have life, and have it to the full.</w:t>
      </w:r>
      <w:r w:rsidR="00E644AF" w:rsidRPr="006357BD">
        <w:rPr>
          <w:rFonts w:ascii="Times New Roman" w:hAnsi="Times New Roman"/>
        </w:rPr>
        <w:t xml:space="preserve"> </w:t>
      </w:r>
      <w:r w:rsidR="006357BD">
        <w:rPr>
          <w:rFonts w:ascii="Times New Roman" w:hAnsi="Times New Roman"/>
        </w:rPr>
        <w:t>(John 10:8-10</w:t>
      </w:r>
      <w:r w:rsidR="00E644AF">
        <w:rPr>
          <w:rFonts w:ascii="Times New Roman" w:hAnsi="Times New Roman"/>
        </w:rPr>
        <w:t xml:space="preserve"> NIV) he was painting a picture of the contract between himself and all others.</w:t>
      </w:r>
      <w:r w:rsidR="006357BD">
        <w:rPr>
          <w:rFonts w:ascii="Times New Roman" w:hAnsi="Times New Roman"/>
        </w:rPr>
        <w:t xml:space="preserve"> Jesus is superior to all other false gods and our message should not be an attempt to devalue them but to elevate Christ.</w:t>
      </w:r>
    </w:p>
    <w:p w14:paraId="3C9634C8" w14:textId="77777777" w:rsidR="00E644AF" w:rsidRDefault="00E644AF" w:rsidP="00F43F15">
      <w:pPr>
        <w:tabs>
          <w:tab w:val="left" w:pos="360"/>
          <w:tab w:val="left" w:pos="720"/>
          <w:tab w:val="left" w:pos="1080"/>
          <w:tab w:val="left" w:pos="1440"/>
          <w:tab w:val="left" w:leader="dot" w:pos="8064"/>
          <w:tab w:val="right" w:pos="8568"/>
        </w:tabs>
        <w:spacing w:line="480" w:lineRule="auto"/>
        <w:rPr>
          <w:rFonts w:ascii="Times New Roman" w:hAnsi="Times New Roman"/>
        </w:rPr>
      </w:pPr>
    </w:p>
    <w:p w14:paraId="110B0FB7" w14:textId="77777777" w:rsidR="00600B7D" w:rsidRDefault="00F43F15" w:rsidP="00F43F15">
      <w:pPr>
        <w:tabs>
          <w:tab w:val="left" w:pos="360"/>
          <w:tab w:val="left" w:pos="720"/>
          <w:tab w:val="left" w:pos="1080"/>
          <w:tab w:val="left" w:pos="1440"/>
          <w:tab w:val="left" w:leader="dot" w:pos="8064"/>
          <w:tab w:val="right" w:pos="8568"/>
        </w:tabs>
        <w:spacing w:line="480" w:lineRule="auto"/>
        <w:rPr>
          <w:rFonts w:ascii="Times New Roman" w:hAnsi="Times New Roman"/>
          <w:b/>
        </w:rPr>
      </w:pPr>
      <w:r w:rsidRPr="00F43F15">
        <w:rPr>
          <w:rFonts w:ascii="Times New Roman" w:hAnsi="Times New Roman"/>
          <w:b/>
        </w:rPr>
        <w:tab/>
      </w:r>
      <w:r w:rsidRPr="00F43F15">
        <w:rPr>
          <w:rFonts w:ascii="Times New Roman" w:hAnsi="Times New Roman"/>
          <w:b/>
        </w:rPr>
        <w:tab/>
      </w:r>
      <w:r w:rsidRPr="00F43F15">
        <w:rPr>
          <w:rFonts w:ascii="Times New Roman" w:hAnsi="Times New Roman"/>
          <w:b/>
        </w:rPr>
        <w:tab/>
        <w:t>Jesus transforms through grace</w:t>
      </w:r>
    </w:p>
    <w:p w14:paraId="27D05034" w14:textId="42CA56D1" w:rsidR="00F43F15" w:rsidRDefault="00600B7D" w:rsidP="00F43F15">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b/>
        </w:rPr>
        <w:tab/>
      </w:r>
      <w:r>
        <w:rPr>
          <w:rFonts w:ascii="Times New Roman" w:hAnsi="Times New Roman"/>
        </w:rPr>
        <w:t xml:space="preserve">In order for people to move from behavior modification to life transformation they must experience the freedom of forgiveness expressed through Gods grace in Christ. The message of the cross is that our goodness doesn’t get us in, but our badness doesn't keep us out. </w:t>
      </w:r>
      <w:r w:rsidR="007234EC">
        <w:rPr>
          <w:rFonts w:ascii="Times New Roman" w:hAnsi="Times New Roman"/>
        </w:rPr>
        <w:t>To help people understand that Gods grace is bigger than their disgrace we must frame the messages through the gift of grace. Grace has been defined as, “God giving us what we don’t deserve.”</w:t>
      </w:r>
    </w:p>
    <w:p w14:paraId="67716AA9" w14:textId="32F63D77" w:rsidR="007234EC" w:rsidRPr="00E644AF" w:rsidRDefault="007234EC" w:rsidP="00F43F15">
      <w:pPr>
        <w:tabs>
          <w:tab w:val="left" w:pos="360"/>
          <w:tab w:val="left" w:pos="720"/>
          <w:tab w:val="left" w:pos="1080"/>
          <w:tab w:val="left" w:pos="1440"/>
          <w:tab w:val="left" w:leader="dot" w:pos="8064"/>
          <w:tab w:val="right" w:pos="8568"/>
        </w:tabs>
        <w:spacing w:line="480" w:lineRule="auto"/>
        <w:rPr>
          <w:rFonts w:ascii="Times New Roman" w:hAnsi="Times New Roman"/>
        </w:rPr>
      </w:pPr>
      <w:r>
        <w:rPr>
          <w:rFonts w:ascii="Times New Roman" w:hAnsi="Times New Roman"/>
        </w:rPr>
        <w:tab/>
        <w:t xml:space="preserve">A message of condemnation, which is not applicable to anyone in Christ (Romans 8:1), approaches unchristian people from a hostile position that puts them on the defensive. Jesus did the opposite. He was a </w:t>
      </w:r>
      <w:r w:rsidR="00E644AF">
        <w:rPr>
          <w:rFonts w:ascii="Times New Roman" w:hAnsi="Times New Roman"/>
        </w:rPr>
        <w:t>tracker beam</w:t>
      </w:r>
      <w:r>
        <w:rPr>
          <w:rFonts w:ascii="Times New Roman" w:hAnsi="Times New Roman"/>
        </w:rPr>
        <w:t xml:space="preserve"> for the broken and lost.</w:t>
      </w:r>
      <w:r w:rsidR="00E644AF">
        <w:rPr>
          <w:rFonts w:ascii="Times New Roman" w:hAnsi="Times New Roman"/>
        </w:rPr>
        <w:t xml:space="preserve"> His message of condemnation was reserved for the religious leaders who wanted to set the bar so high that no one would—including </w:t>
      </w:r>
      <w:r w:rsidR="000C038D">
        <w:rPr>
          <w:rFonts w:ascii="Times New Roman" w:hAnsi="Times New Roman"/>
        </w:rPr>
        <w:t xml:space="preserve">they </w:t>
      </w:r>
      <w:r w:rsidR="00E644AF">
        <w:rPr>
          <w:rFonts w:ascii="Times New Roman" w:hAnsi="Times New Roman"/>
        </w:rPr>
        <w:t xml:space="preserve">themselves if they’d been honest— could get over. Jesus didn’t lower the bar. He went over it for us and then invited us to join him on the other side of death. </w:t>
      </w:r>
    </w:p>
    <w:p w14:paraId="08ED1E97" w14:textId="77777777" w:rsidR="00DA2B8C" w:rsidRDefault="00DA2B8C" w:rsidP="009252A4">
      <w:pPr>
        <w:spacing w:line="480" w:lineRule="auto"/>
        <w:ind w:firstLine="720"/>
        <w:rPr>
          <w:rFonts w:ascii="Times New Roman" w:hAnsi="Times New Roman"/>
        </w:rPr>
      </w:pPr>
    </w:p>
    <w:p w14:paraId="0BBB4307" w14:textId="77777777" w:rsidR="00DA2B8C" w:rsidRDefault="00DA2B8C" w:rsidP="009252A4">
      <w:pPr>
        <w:spacing w:line="480" w:lineRule="auto"/>
        <w:ind w:firstLine="720"/>
        <w:rPr>
          <w:rFonts w:ascii="Times New Roman" w:hAnsi="Times New Roman"/>
        </w:rPr>
      </w:pPr>
    </w:p>
    <w:p w14:paraId="4ABBA4DC" w14:textId="77777777" w:rsidR="00A94729" w:rsidRDefault="00A94729" w:rsidP="001614B7">
      <w:pPr>
        <w:spacing w:line="480" w:lineRule="auto"/>
        <w:ind w:firstLine="720"/>
        <w:rPr>
          <w:rFonts w:ascii="Times New Roman" w:hAnsi="Times New Roman"/>
        </w:rPr>
      </w:pPr>
    </w:p>
    <w:p w14:paraId="04CAF406" w14:textId="66CD23E0" w:rsidR="000937DC" w:rsidRDefault="00F66735" w:rsidP="00C721AA">
      <w:pPr>
        <w:spacing w:line="480" w:lineRule="auto"/>
        <w:rPr>
          <w:rFonts w:ascii="Times New Roman" w:hAnsi="Times New Roman"/>
          <w:color w:val="000000"/>
        </w:rPr>
      </w:pPr>
      <w:r>
        <w:rPr>
          <w:rFonts w:ascii="Times New Roman" w:hAnsi="Times New Roman"/>
        </w:rPr>
        <w:tab/>
      </w:r>
    </w:p>
    <w:p w14:paraId="2BA0DE24" w14:textId="77777777" w:rsidR="000C038D" w:rsidRDefault="000C038D" w:rsidP="000937DC">
      <w:pPr>
        <w:tabs>
          <w:tab w:val="left" w:pos="720"/>
          <w:tab w:val="right" w:pos="9180"/>
        </w:tabs>
        <w:jc w:val="center"/>
        <w:rPr>
          <w:rFonts w:ascii="Times New Roman" w:hAnsi="Times New Roman"/>
          <w:color w:val="000000"/>
        </w:rPr>
      </w:pPr>
    </w:p>
    <w:p w14:paraId="5576D1BC" w14:textId="77777777" w:rsidR="000C038D" w:rsidRDefault="000C038D" w:rsidP="000937DC">
      <w:pPr>
        <w:tabs>
          <w:tab w:val="left" w:pos="720"/>
          <w:tab w:val="right" w:pos="9180"/>
        </w:tabs>
        <w:jc w:val="center"/>
        <w:rPr>
          <w:rFonts w:ascii="Times New Roman" w:hAnsi="Times New Roman"/>
          <w:color w:val="000000"/>
        </w:rPr>
      </w:pPr>
    </w:p>
    <w:p w14:paraId="4A58FE26" w14:textId="77777777" w:rsidR="000C038D" w:rsidRDefault="000C038D" w:rsidP="000937DC">
      <w:pPr>
        <w:tabs>
          <w:tab w:val="left" w:pos="720"/>
          <w:tab w:val="right" w:pos="9180"/>
        </w:tabs>
        <w:jc w:val="center"/>
        <w:rPr>
          <w:rFonts w:ascii="Times New Roman" w:hAnsi="Times New Roman"/>
          <w:color w:val="000000"/>
        </w:rPr>
      </w:pPr>
    </w:p>
    <w:p w14:paraId="531AE460" w14:textId="77777777" w:rsidR="000C038D" w:rsidRDefault="000C038D" w:rsidP="000937DC">
      <w:pPr>
        <w:tabs>
          <w:tab w:val="left" w:pos="720"/>
          <w:tab w:val="right" w:pos="9180"/>
        </w:tabs>
        <w:jc w:val="center"/>
        <w:rPr>
          <w:rFonts w:ascii="Times New Roman" w:hAnsi="Times New Roman"/>
          <w:color w:val="000000"/>
        </w:rPr>
      </w:pPr>
    </w:p>
    <w:p w14:paraId="378C41B3" w14:textId="77777777" w:rsidR="00CB0ECA" w:rsidRDefault="00CB0ECA" w:rsidP="000937DC">
      <w:pPr>
        <w:tabs>
          <w:tab w:val="left" w:pos="720"/>
          <w:tab w:val="right" w:pos="9180"/>
        </w:tabs>
        <w:jc w:val="center"/>
        <w:rPr>
          <w:rFonts w:ascii="Times New Roman" w:hAnsi="Times New Roman"/>
          <w:color w:val="000000"/>
        </w:rPr>
      </w:pPr>
    </w:p>
    <w:p w14:paraId="1AC15183" w14:textId="77777777" w:rsidR="00CB0ECA" w:rsidRDefault="00CB0ECA" w:rsidP="000937DC">
      <w:pPr>
        <w:tabs>
          <w:tab w:val="left" w:pos="720"/>
          <w:tab w:val="right" w:pos="9180"/>
        </w:tabs>
        <w:jc w:val="center"/>
        <w:rPr>
          <w:rFonts w:ascii="Times New Roman" w:hAnsi="Times New Roman"/>
          <w:color w:val="000000"/>
        </w:rPr>
      </w:pPr>
    </w:p>
    <w:p w14:paraId="0560CE22" w14:textId="77777777" w:rsidR="00CB0ECA" w:rsidRDefault="00CB0ECA" w:rsidP="000937DC">
      <w:pPr>
        <w:tabs>
          <w:tab w:val="left" w:pos="720"/>
          <w:tab w:val="right" w:pos="9180"/>
        </w:tabs>
        <w:jc w:val="center"/>
        <w:rPr>
          <w:rFonts w:ascii="Times New Roman" w:hAnsi="Times New Roman"/>
          <w:color w:val="000000"/>
        </w:rPr>
      </w:pPr>
    </w:p>
    <w:p w14:paraId="6DD0A306" w14:textId="77777777" w:rsidR="00CB0ECA" w:rsidRDefault="00CB0ECA" w:rsidP="000937DC">
      <w:pPr>
        <w:tabs>
          <w:tab w:val="left" w:pos="720"/>
          <w:tab w:val="right" w:pos="9180"/>
        </w:tabs>
        <w:jc w:val="center"/>
        <w:rPr>
          <w:rFonts w:ascii="Times New Roman" w:hAnsi="Times New Roman"/>
          <w:color w:val="000000"/>
        </w:rPr>
      </w:pPr>
    </w:p>
    <w:p w14:paraId="780B119D" w14:textId="77777777" w:rsidR="00CB0ECA" w:rsidRDefault="00CB0ECA" w:rsidP="000937DC">
      <w:pPr>
        <w:tabs>
          <w:tab w:val="left" w:pos="720"/>
          <w:tab w:val="right" w:pos="9180"/>
        </w:tabs>
        <w:jc w:val="center"/>
        <w:rPr>
          <w:rFonts w:ascii="Times New Roman" w:hAnsi="Times New Roman"/>
          <w:color w:val="000000"/>
        </w:rPr>
      </w:pPr>
    </w:p>
    <w:p w14:paraId="5BAFBEBA" w14:textId="77777777" w:rsidR="00CB0ECA" w:rsidRDefault="00CB0ECA" w:rsidP="000937DC">
      <w:pPr>
        <w:tabs>
          <w:tab w:val="left" w:pos="720"/>
          <w:tab w:val="right" w:pos="9180"/>
        </w:tabs>
        <w:jc w:val="center"/>
        <w:rPr>
          <w:rFonts w:ascii="Times New Roman" w:hAnsi="Times New Roman"/>
          <w:color w:val="000000"/>
        </w:rPr>
      </w:pPr>
    </w:p>
    <w:p w14:paraId="0034C7CE" w14:textId="77777777" w:rsidR="00CB0ECA" w:rsidRDefault="00CB0ECA" w:rsidP="000937DC">
      <w:pPr>
        <w:tabs>
          <w:tab w:val="left" w:pos="720"/>
          <w:tab w:val="right" w:pos="9180"/>
        </w:tabs>
        <w:jc w:val="center"/>
        <w:rPr>
          <w:rFonts w:ascii="Times New Roman" w:hAnsi="Times New Roman"/>
          <w:color w:val="000000"/>
        </w:rPr>
      </w:pPr>
    </w:p>
    <w:p w14:paraId="03E1E256" w14:textId="77777777" w:rsidR="00CB0ECA" w:rsidRDefault="00CB0ECA" w:rsidP="000937DC">
      <w:pPr>
        <w:tabs>
          <w:tab w:val="left" w:pos="720"/>
          <w:tab w:val="right" w:pos="9180"/>
        </w:tabs>
        <w:jc w:val="center"/>
        <w:rPr>
          <w:rFonts w:ascii="Times New Roman" w:hAnsi="Times New Roman"/>
          <w:color w:val="000000"/>
        </w:rPr>
      </w:pPr>
    </w:p>
    <w:p w14:paraId="45F1AD31" w14:textId="77777777" w:rsidR="00310F49" w:rsidRDefault="00310F49" w:rsidP="000937DC">
      <w:pPr>
        <w:tabs>
          <w:tab w:val="left" w:pos="720"/>
          <w:tab w:val="right" w:pos="9180"/>
        </w:tabs>
        <w:jc w:val="center"/>
        <w:rPr>
          <w:rFonts w:ascii="Times New Roman" w:hAnsi="Times New Roman"/>
          <w:color w:val="000000"/>
        </w:rPr>
      </w:pPr>
    </w:p>
    <w:p w14:paraId="638E1BDF" w14:textId="77777777" w:rsidR="00310F49" w:rsidRDefault="00310F49" w:rsidP="000937DC">
      <w:pPr>
        <w:tabs>
          <w:tab w:val="left" w:pos="720"/>
          <w:tab w:val="right" w:pos="9180"/>
        </w:tabs>
        <w:jc w:val="center"/>
        <w:rPr>
          <w:rFonts w:ascii="Times New Roman" w:hAnsi="Times New Roman"/>
          <w:color w:val="000000"/>
        </w:rPr>
      </w:pPr>
    </w:p>
    <w:p w14:paraId="5DD02981" w14:textId="77777777" w:rsidR="00310F49" w:rsidRDefault="00310F49" w:rsidP="000937DC">
      <w:pPr>
        <w:tabs>
          <w:tab w:val="left" w:pos="720"/>
          <w:tab w:val="right" w:pos="9180"/>
        </w:tabs>
        <w:jc w:val="center"/>
        <w:rPr>
          <w:rFonts w:ascii="Times New Roman" w:hAnsi="Times New Roman"/>
          <w:color w:val="000000"/>
        </w:rPr>
      </w:pPr>
    </w:p>
    <w:p w14:paraId="15D51E7F" w14:textId="77777777" w:rsidR="00310F49" w:rsidRDefault="00310F49" w:rsidP="000937DC">
      <w:pPr>
        <w:tabs>
          <w:tab w:val="left" w:pos="720"/>
          <w:tab w:val="right" w:pos="9180"/>
        </w:tabs>
        <w:jc w:val="center"/>
        <w:rPr>
          <w:rFonts w:ascii="Times New Roman" w:hAnsi="Times New Roman"/>
          <w:color w:val="000000"/>
        </w:rPr>
      </w:pPr>
    </w:p>
    <w:p w14:paraId="2BFF9F71" w14:textId="77777777" w:rsidR="00310F49" w:rsidRDefault="00310F49" w:rsidP="000937DC">
      <w:pPr>
        <w:tabs>
          <w:tab w:val="left" w:pos="720"/>
          <w:tab w:val="right" w:pos="9180"/>
        </w:tabs>
        <w:jc w:val="center"/>
        <w:rPr>
          <w:rFonts w:ascii="Times New Roman" w:hAnsi="Times New Roman"/>
          <w:color w:val="000000"/>
        </w:rPr>
      </w:pPr>
    </w:p>
    <w:p w14:paraId="08947976" w14:textId="77777777" w:rsidR="00310F49" w:rsidRDefault="00310F49" w:rsidP="000937DC">
      <w:pPr>
        <w:tabs>
          <w:tab w:val="left" w:pos="720"/>
          <w:tab w:val="right" w:pos="9180"/>
        </w:tabs>
        <w:jc w:val="center"/>
        <w:rPr>
          <w:rFonts w:ascii="Times New Roman" w:hAnsi="Times New Roman"/>
          <w:color w:val="000000"/>
        </w:rPr>
      </w:pPr>
    </w:p>
    <w:p w14:paraId="43045B50" w14:textId="77777777" w:rsidR="00310F49" w:rsidRDefault="00310F49" w:rsidP="000937DC">
      <w:pPr>
        <w:tabs>
          <w:tab w:val="left" w:pos="720"/>
          <w:tab w:val="right" w:pos="9180"/>
        </w:tabs>
        <w:jc w:val="center"/>
        <w:rPr>
          <w:rFonts w:ascii="Times New Roman" w:hAnsi="Times New Roman"/>
          <w:color w:val="000000"/>
        </w:rPr>
      </w:pPr>
    </w:p>
    <w:p w14:paraId="192FF5CA" w14:textId="77777777" w:rsidR="00310F49" w:rsidRDefault="00310F49" w:rsidP="000937DC">
      <w:pPr>
        <w:tabs>
          <w:tab w:val="left" w:pos="720"/>
          <w:tab w:val="right" w:pos="9180"/>
        </w:tabs>
        <w:jc w:val="center"/>
        <w:rPr>
          <w:rFonts w:ascii="Times New Roman" w:hAnsi="Times New Roman"/>
          <w:color w:val="000000"/>
        </w:rPr>
      </w:pPr>
    </w:p>
    <w:p w14:paraId="5FF5052C" w14:textId="77777777" w:rsidR="00310F49" w:rsidRDefault="00310F49" w:rsidP="000937DC">
      <w:pPr>
        <w:tabs>
          <w:tab w:val="left" w:pos="720"/>
          <w:tab w:val="right" w:pos="9180"/>
        </w:tabs>
        <w:jc w:val="center"/>
        <w:rPr>
          <w:rFonts w:ascii="Times New Roman" w:hAnsi="Times New Roman"/>
          <w:color w:val="000000"/>
        </w:rPr>
      </w:pPr>
    </w:p>
    <w:p w14:paraId="55D44B11" w14:textId="77777777" w:rsidR="00310F49" w:rsidRDefault="00310F49" w:rsidP="000937DC">
      <w:pPr>
        <w:tabs>
          <w:tab w:val="left" w:pos="720"/>
          <w:tab w:val="right" w:pos="9180"/>
        </w:tabs>
        <w:jc w:val="center"/>
        <w:rPr>
          <w:rFonts w:ascii="Times New Roman" w:hAnsi="Times New Roman"/>
          <w:color w:val="000000"/>
        </w:rPr>
      </w:pPr>
    </w:p>
    <w:p w14:paraId="4C509C19" w14:textId="77777777" w:rsidR="00310F49" w:rsidRDefault="00310F49" w:rsidP="000937DC">
      <w:pPr>
        <w:tabs>
          <w:tab w:val="left" w:pos="720"/>
          <w:tab w:val="right" w:pos="9180"/>
        </w:tabs>
        <w:jc w:val="center"/>
        <w:rPr>
          <w:rFonts w:ascii="Times New Roman" w:hAnsi="Times New Roman"/>
          <w:color w:val="000000"/>
        </w:rPr>
      </w:pPr>
    </w:p>
    <w:p w14:paraId="4B814B84" w14:textId="77777777" w:rsidR="00310F49" w:rsidRDefault="00310F49" w:rsidP="000937DC">
      <w:pPr>
        <w:tabs>
          <w:tab w:val="left" w:pos="720"/>
          <w:tab w:val="right" w:pos="9180"/>
        </w:tabs>
        <w:jc w:val="center"/>
        <w:rPr>
          <w:rFonts w:ascii="Times New Roman" w:hAnsi="Times New Roman"/>
          <w:color w:val="000000"/>
        </w:rPr>
      </w:pPr>
    </w:p>
    <w:p w14:paraId="3A3AD807" w14:textId="77777777" w:rsidR="00310F49" w:rsidRDefault="00310F49" w:rsidP="000937DC">
      <w:pPr>
        <w:tabs>
          <w:tab w:val="left" w:pos="720"/>
          <w:tab w:val="right" w:pos="9180"/>
        </w:tabs>
        <w:jc w:val="center"/>
        <w:rPr>
          <w:rFonts w:ascii="Times New Roman" w:hAnsi="Times New Roman"/>
          <w:color w:val="000000"/>
        </w:rPr>
      </w:pPr>
    </w:p>
    <w:p w14:paraId="7E7E4C8C" w14:textId="77777777" w:rsidR="00310F49" w:rsidRDefault="00310F49" w:rsidP="000937DC">
      <w:pPr>
        <w:tabs>
          <w:tab w:val="left" w:pos="720"/>
          <w:tab w:val="right" w:pos="9180"/>
        </w:tabs>
        <w:jc w:val="center"/>
        <w:rPr>
          <w:rFonts w:ascii="Times New Roman" w:hAnsi="Times New Roman"/>
          <w:color w:val="000000"/>
        </w:rPr>
      </w:pPr>
    </w:p>
    <w:p w14:paraId="4E4B860D" w14:textId="77777777" w:rsidR="00310F49" w:rsidRDefault="00310F49" w:rsidP="000937DC">
      <w:pPr>
        <w:tabs>
          <w:tab w:val="left" w:pos="720"/>
          <w:tab w:val="right" w:pos="9180"/>
        </w:tabs>
        <w:jc w:val="center"/>
        <w:rPr>
          <w:rFonts w:ascii="Times New Roman" w:hAnsi="Times New Roman"/>
          <w:color w:val="000000"/>
        </w:rPr>
      </w:pPr>
    </w:p>
    <w:p w14:paraId="42628FD7" w14:textId="77777777" w:rsidR="00310F49" w:rsidRDefault="00310F49" w:rsidP="000937DC">
      <w:pPr>
        <w:tabs>
          <w:tab w:val="left" w:pos="720"/>
          <w:tab w:val="right" w:pos="9180"/>
        </w:tabs>
        <w:jc w:val="center"/>
        <w:rPr>
          <w:rFonts w:ascii="Times New Roman" w:hAnsi="Times New Roman"/>
          <w:color w:val="000000"/>
        </w:rPr>
      </w:pPr>
    </w:p>
    <w:p w14:paraId="5A351341" w14:textId="77777777" w:rsidR="00310F49" w:rsidRDefault="00310F49" w:rsidP="000937DC">
      <w:pPr>
        <w:tabs>
          <w:tab w:val="left" w:pos="720"/>
          <w:tab w:val="right" w:pos="9180"/>
        </w:tabs>
        <w:jc w:val="center"/>
        <w:rPr>
          <w:rFonts w:ascii="Times New Roman" w:hAnsi="Times New Roman"/>
          <w:color w:val="000000"/>
        </w:rPr>
      </w:pPr>
    </w:p>
    <w:p w14:paraId="413090E3" w14:textId="77777777" w:rsidR="00310F49" w:rsidRDefault="00310F49" w:rsidP="000937DC">
      <w:pPr>
        <w:tabs>
          <w:tab w:val="left" w:pos="720"/>
          <w:tab w:val="right" w:pos="9180"/>
        </w:tabs>
        <w:jc w:val="center"/>
        <w:rPr>
          <w:rFonts w:ascii="Times New Roman" w:hAnsi="Times New Roman"/>
          <w:color w:val="000000"/>
        </w:rPr>
      </w:pPr>
    </w:p>
    <w:p w14:paraId="0BB4AF13" w14:textId="77777777" w:rsidR="00CB0ECA" w:rsidRDefault="00CB0ECA" w:rsidP="000937DC">
      <w:pPr>
        <w:tabs>
          <w:tab w:val="left" w:pos="720"/>
          <w:tab w:val="right" w:pos="9180"/>
        </w:tabs>
        <w:jc w:val="center"/>
        <w:rPr>
          <w:rFonts w:ascii="Times New Roman" w:hAnsi="Times New Roman"/>
          <w:color w:val="000000"/>
        </w:rPr>
      </w:pPr>
    </w:p>
    <w:p w14:paraId="2DAD25BC" w14:textId="77777777" w:rsidR="00CB0ECA" w:rsidRDefault="00CB0ECA" w:rsidP="000937DC">
      <w:pPr>
        <w:tabs>
          <w:tab w:val="left" w:pos="720"/>
          <w:tab w:val="right" w:pos="9180"/>
        </w:tabs>
        <w:jc w:val="center"/>
        <w:rPr>
          <w:rFonts w:ascii="Times New Roman" w:hAnsi="Times New Roman"/>
          <w:color w:val="000000"/>
        </w:rPr>
      </w:pPr>
    </w:p>
    <w:p w14:paraId="6D9F2D03" w14:textId="77777777" w:rsidR="00CB0ECA" w:rsidRDefault="00CB0ECA" w:rsidP="00734D13">
      <w:pPr>
        <w:tabs>
          <w:tab w:val="left" w:pos="720"/>
          <w:tab w:val="right" w:pos="9180"/>
        </w:tabs>
        <w:rPr>
          <w:rFonts w:ascii="Times New Roman" w:hAnsi="Times New Roman"/>
          <w:color w:val="000000"/>
        </w:rPr>
      </w:pPr>
    </w:p>
    <w:p w14:paraId="57EF11D7" w14:textId="77777777" w:rsidR="00734D13" w:rsidRDefault="00734D13" w:rsidP="00734D13">
      <w:pPr>
        <w:tabs>
          <w:tab w:val="left" w:pos="720"/>
          <w:tab w:val="right" w:pos="9180"/>
        </w:tabs>
        <w:rPr>
          <w:rFonts w:ascii="Times New Roman" w:hAnsi="Times New Roman"/>
          <w:color w:val="000000"/>
        </w:rPr>
      </w:pPr>
    </w:p>
    <w:p w14:paraId="32AFC116" w14:textId="2C30052E" w:rsidR="00077A5B" w:rsidRPr="00A840AB" w:rsidRDefault="00077A5B" w:rsidP="000937DC">
      <w:pPr>
        <w:tabs>
          <w:tab w:val="left" w:pos="720"/>
          <w:tab w:val="right" w:pos="9180"/>
        </w:tabs>
        <w:jc w:val="center"/>
        <w:rPr>
          <w:rFonts w:ascii="Times New Roman" w:hAnsi="Times New Roman"/>
          <w:color w:val="000000"/>
        </w:rPr>
      </w:pPr>
      <w:r w:rsidRPr="00A840AB">
        <w:rPr>
          <w:rFonts w:ascii="Times New Roman" w:hAnsi="Times New Roman"/>
          <w:color w:val="000000"/>
        </w:rPr>
        <w:t>Conclusion</w:t>
      </w:r>
    </w:p>
    <w:p w14:paraId="1B8F3FFD" w14:textId="77777777" w:rsidR="00077A5B" w:rsidRPr="00A840AB" w:rsidRDefault="00077A5B" w:rsidP="001614B7">
      <w:pPr>
        <w:tabs>
          <w:tab w:val="left" w:pos="720"/>
          <w:tab w:val="right" w:pos="9180"/>
        </w:tabs>
        <w:spacing w:line="480" w:lineRule="auto"/>
        <w:rPr>
          <w:rFonts w:ascii="Times New Roman" w:hAnsi="Times New Roman"/>
          <w:color w:val="000000"/>
        </w:rPr>
      </w:pPr>
    </w:p>
    <w:p w14:paraId="2E2D592C" w14:textId="48E8C0B1" w:rsidR="000C038D" w:rsidRPr="00520E11" w:rsidRDefault="000937DC" w:rsidP="00520E11">
      <w:pPr>
        <w:tabs>
          <w:tab w:val="left" w:pos="720"/>
          <w:tab w:val="right" w:pos="9180"/>
        </w:tabs>
        <w:spacing w:line="480" w:lineRule="auto"/>
        <w:rPr>
          <w:rFonts w:ascii="Times New Roman" w:hAnsi="Times New Roman"/>
          <w:color w:val="000000"/>
        </w:rPr>
      </w:pPr>
      <w:r>
        <w:rPr>
          <w:rFonts w:ascii="Times New Roman" w:hAnsi="Times New Roman"/>
          <w:color w:val="000000"/>
        </w:rPr>
        <w:tab/>
      </w:r>
      <w:r w:rsidR="000A39CE">
        <w:rPr>
          <w:rFonts w:ascii="Times New Roman" w:hAnsi="Times New Roman"/>
          <w:color w:val="000000"/>
        </w:rPr>
        <w:t>We learn best what we love most.</w:t>
      </w:r>
      <w:r w:rsidR="000A39CE">
        <w:rPr>
          <w:rStyle w:val="FootnoteReference"/>
          <w:rFonts w:ascii="Times New Roman" w:hAnsi="Times New Roman"/>
          <w:color w:val="000000"/>
        </w:rPr>
        <w:footnoteReference w:id="7"/>
      </w:r>
      <w:r w:rsidR="000A39CE">
        <w:rPr>
          <w:rFonts w:ascii="Times New Roman" w:hAnsi="Times New Roman"/>
          <w:color w:val="000000"/>
        </w:rPr>
        <w:t xml:space="preserve"> </w:t>
      </w:r>
      <w:r w:rsidR="000C038D">
        <w:rPr>
          <w:rFonts w:ascii="Times New Roman" w:hAnsi="Times New Roman"/>
          <w:color w:val="000000"/>
        </w:rPr>
        <w:t xml:space="preserve">In His divine design of humanity, our wise creator determined that we would speak with just one mouth and listen with two ears. Perhaps from the beginning of time He knew the power of speech and our propensity to misuse it. In Paul’s letter to the church in Ephesus he wrote a sentence that provides a measure of clarity to the entire topic of listening in order to be heard, “Do not let any unwholesome talk come out of your mouth. But only what is helpful for building others up. According to their needs, that it may benefit those who listen.” (Ephesians 4:29) This insight will serve well everyone who chooses to apply it. With so much at stake, it is a worthy </w:t>
      </w:r>
      <w:r w:rsidR="00801A77">
        <w:rPr>
          <w:rFonts w:ascii="Times New Roman" w:hAnsi="Times New Roman"/>
          <w:color w:val="000000"/>
        </w:rPr>
        <w:t>investment of both time and energy to live this out as presenters of the truth of Gods word.</w:t>
      </w:r>
      <w:r w:rsidR="0067549D">
        <w:rPr>
          <w:rFonts w:ascii="Times New Roman" w:hAnsi="Times New Roman"/>
          <w:color w:val="000000"/>
        </w:rPr>
        <w:t xml:space="preserve"> </w:t>
      </w:r>
      <w:r w:rsidR="0067549D">
        <w:t>For ministry leaders, t</w:t>
      </w:r>
      <w:r w:rsidR="0067549D" w:rsidRPr="003A1564">
        <w:t xml:space="preserve">o become relevant </w:t>
      </w:r>
      <w:r w:rsidR="0067549D">
        <w:t>means catching</w:t>
      </w:r>
      <w:r w:rsidR="0067549D" w:rsidRPr="003A1564">
        <w:t xml:space="preserve"> up with the time in history </w:t>
      </w:r>
      <w:r w:rsidR="0067549D">
        <w:t>one was</w:t>
      </w:r>
      <w:r w:rsidR="0067549D" w:rsidRPr="003A1564">
        <w:t xml:space="preserve"> intended to serve. Relevance is not about having everyone agree with you</w:t>
      </w:r>
      <w:r w:rsidR="0067549D">
        <w:t xml:space="preserve"> but</w:t>
      </w:r>
      <w:r w:rsidR="0067549D" w:rsidRPr="003A1564">
        <w:t xml:space="preserve"> about speaking the truth of Christ honestly and credibly into a person’s life. When </w:t>
      </w:r>
      <w:r w:rsidR="0067549D">
        <w:t>Pentecostals</w:t>
      </w:r>
      <w:r w:rsidR="0067549D" w:rsidRPr="003A1564">
        <w:t xml:space="preserve"> speak relevantly to the world </w:t>
      </w:r>
      <w:r w:rsidR="0067549D">
        <w:t>in which they</w:t>
      </w:r>
      <w:r w:rsidR="0067549D" w:rsidRPr="003A1564">
        <w:t xml:space="preserve"> live, a resonance of reality and authenticity</w:t>
      </w:r>
      <w:r w:rsidR="0067549D">
        <w:t xml:space="preserve"> results</w:t>
      </w:r>
      <w:r w:rsidR="0067549D" w:rsidRPr="003A1564">
        <w:t>.</w:t>
      </w:r>
      <w:r w:rsidR="0067549D">
        <w:rPr>
          <w:rStyle w:val="FootnoteReference"/>
        </w:rPr>
        <w:footnoteReference w:id="8"/>
      </w:r>
    </w:p>
    <w:p w14:paraId="7216FC03" w14:textId="77C0BB7D" w:rsidR="00654A80" w:rsidRDefault="00094919" w:rsidP="000A39CE">
      <w:pPr>
        <w:spacing w:after="240" w:line="480" w:lineRule="auto"/>
        <w:jc w:val="center"/>
        <w:rPr>
          <w:rFonts w:ascii="Times New Roman" w:hAnsi="Times New Roman"/>
        </w:rPr>
      </w:pPr>
      <w:r w:rsidRPr="00A840AB">
        <w:rPr>
          <w:rFonts w:ascii="Times New Roman" w:hAnsi="Times New Roman"/>
        </w:rPr>
        <w:t>SOURCES CONSULTED</w:t>
      </w:r>
    </w:p>
    <w:p w14:paraId="5381FAE5" w14:textId="77777777" w:rsidR="00B63344" w:rsidRPr="003D42A6" w:rsidRDefault="00B63344" w:rsidP="00D17904">
      <w:pPr>
        <w:rPr>
          <w:rFonts w:ascii="Times New Roman" w:hAnsi="Times New Roman"/>
          <w:i/>
        </w:rPr>
      </w:pPr>
    </w:p>
    <w:p w14:paraId="3FF09BF4" w14:textId="749B6553" w:rsidR="0075622F" w:rsidRPr="00B33B7F" w:rsidRDefault="0075622F" w:rsidP="0075622F">
      <w:pPr>
        <w:ind w:left="720" w:hanging="720"/>
        <w:rPr>
          <w:rFonts w:ascii="Times New Roman" w:hAnsi="Times New Roman" w:cs="Times New Roman PSMT"/>
        </w:rPr>
      </w:pPr>
      <w:r w:rsidRPr="00B33B7F">
        <w:rPr>
          <w:rFonts w:ascii="Times New Roman" w:hAnsi="Times New Roman" w:cs="Times New Roman PSMT"/>
        </w:rPr>
        <w:t xml:space="preserve">Miller, Rex. </w:t>
      </w:r>
      <w:r w:rsidRPr="00B33B7F">
        <w:rPr>
          <w:rFonts w:ascii="Times New Roman" w:hAnsi="Times New Roman"/>
          <w:i/>
          <w:iCs/>
        </w:rPr>
        <w:t>The Millennium Matrix: Reclaiming the Past, Reframing the Future of the Church.</w:t>
      </w:r>
      <w:r w:rsidRPr="00B33B7F">
        <w:rPr>
          <w:rFonts w:ascii="Times New Roman" w:hAnsi="Times New Roman" w:cs="Times New Roman PSMT"/>
        </w:rPr>
        <w:t xml:space="preserve"> San Francisco, CA.: Jossey-Bass, 2004.</w:t>
      </w:r>
    </w:p>
    <w:p w14:paraId="50AF7874" w14:textId="77777777" w:rsidR="00B63344" w:rsidRPr="00B33B7F" w:rsidRDefault="00B63344" w:rsidP="00B63344">
      <w:pPr>
        <w:ind w:left="720" w:hanging="720"/>
        <w:rPr>
          <w:rFonts w:ascii="Times New Roman" w:hAnsi="Times New Roman"/>
        </w:rPr>
      </w:pPr>
    </w:p>
    <w:p w14:paraId="45F1EA41" w14:textId="68614C80" w:rsidR="000A39CE" w:rsidRPr="00207EEF" w:rsidRDefault="000A39CE" w:rsidP="000A39CE">
      <w:pPr>
        <w:ind w:left="720" w:hanging="720"/>
        <w:rPr>
          <w:rFonts w:ascii="Times New Roman" w:hAnsi="Times New Roman" w:cs="Times New Roman PSMT"/>
        </w:rPr>
      </w:pPr>
      <w:r>
        <w:rPr>
          <w:rFonts w:ascii="Times New Roman" w:hAnsi="Times New Roman" w:cs="Times New Roman PSMT"/>
        </w:rPr>
        <w:t xml:space="preserve">Smith, Christian. </w:t>
      </w:r>
      <w:r>
        <w:rPr>
          <w:rFonts w:ascii="Times New Roman" w:hAnsi="Times New Roman" w:cs="Times New Roman PSMT"/>
          <w:i/>
        </w:rPr>
        <w:t xml:space="preserve">Souls in Transition: The Religious and Spiritual Lives of Emerging Adults. </w:t>
      </w:r>
      <w:proofErr w:type="gramStart"/>
      <w:r>
        <w:rPr>
          <w:rFonts w:ascii="Times New Roman" w:hAnsi="Times New Roman" w:cs="Times New Roman PSMT"/>
        </w:rPr>
        <w:t>Oxford University Press, 2009.</w:t>
      </w:r>
      <w:proofErr w:type="gramEnd"/>
      <w:r>
        <w:rPr>
          <w:rFonts w:ascii="Times New Roman" w:hAnsi="Times New Roman" w:cs="Times New Roman PSMT"/>
        </w:rPr>
        <w:t xml:space="preserve"> </w:t>
      </w:r>
    </w:p>
    <w:p w14:paraId="6CB487FE" w14:textId="77777777" w:rsidR="000A39CE" w:rsidRDefault="000A39CE" w:rsidP="00B63344">
      <w:pPr>
        <w:ind w:left="720" w:hanging="720"/>
        <w:rPr>
          <w:rFonts w:ascii="Times New Roman" w:hAnsi="Times New Roman"/>
        </w:rPr>
      </w:pPr>
    </w:p>
    <w:p w14:paraId="5156CA40" w14:textId="70B66352" w:rsidR="00403131" w:rsidRPr="00B62FB2" w:rsidRDefault="00403131" w:rsidP="00403131">
      <w:pPr>
        <w:ind w:left="720" w:hanging="720"/>
        <w:rPr>
          <w:rFonts w:ascii="Times New Roman" w:hAnsi="Times New Roman" w:cs="Times New Roman PSMT"/>
        </w:rPr>
      </w:pPr>
      <w:r w:rsidRPr="0002231B">
        <w:rPr>
          <w:rFonts w:ascii="Times New Roman" w:hAnsi="Times New Roman" w:cs="Times New Roman PSMT"/>
        </w:rPr>
        <w:t xml:space="preserve">Stetzer, Ed. </w:t>
      </w:r>
      <w:r w:rsidRPr="00403131">
        <w:rPr>
          <w:rFonts w:ascii="Times New Roman" w:hAnsi="Times New Roman" w:cs="Times New Roman PSMT"/>
          <w:i/>
        </w:rPr>
        <w:t>Lost and Found: The Younger Unchurched and the Churches that Reach Them</w:t>
      </w:r>
      <w:r>
        <w:rPr>
          <w:rFonts w:ascii="Times New Roman" w:hAnsi="Times New Roman" w:cs="Times New Roman PSMT"/>
          <w:i/>
        </w:rPr>
        <w:t>.</w:t>
      </w:r>
      <w:r>
        <w:rPr>
          <w:rFonts w:ascii="Times New Roman" w:hAnsi="Times New Roman" w:cs="Times New Roman PSMT"/>
        </w:rPr>
        <w:t xml:space="preserve"> </w:t>
      </w:r>
      <w:proofErr w:type="gramStart"/>
      <w:r>
        <w:rPr>
          <w:rFonts w:ascii="Times New Roman" w:hAnsi="Times New Roman" w:cs="Times New Roman PSMT"/>
        </w:rPr>
        <w:t>B &amp; H Books, 2009.</w:t>
      </w:r>
      <w:proofErr w:type="gramEnd"/>
    </w:p>
    <w:p w14:paraId="44BE3DD4" w14:textId="77777777" w:rsidR="00403131" w:rsidRDefault="00403131" w:rsidP="00403131">
      <w:pPr>
        <w:rPr>
          <w:rFonts w:ascii="Times New Roman" w:hAnsi="Times New Roman"/>
        </w:rPr>
      </w:pPr>
    </w:p>
    <w:p w14:paraId="3FC3AC22" w14:textId="77777777" w:rsidR="00B63344" w:rsidRDefault="00B63344" w:rsidP="00B63344">
      <w:pPr>
        <w:ind w:left="720" w:hanging="720"/>
        <w:rPr>
          <w:rFonts w:ascii="Times New Roman" w:hAnsi="Times New Roman"/>
        </w:rPr>
      </w:pPr>
      <w:r w:rsidRPr="00B33B7F">
        <w:rPr>
          <w:rFonts w:ascii="Times New Roman" w:hAnsi="Times New Roman"/>
        </w:rPr>
        <w:t xml:space="preserve">Sweet, Leonard. </w:t>
      </w:r>
      <w:proofErr w:type="gramStart"/>
      <w:r w:rsidRPr="00B33B7F">
        <w:rPr>
          <w:rFonts w:ascii="Times New Roman" w:hAnsi="Times New Roman"/>
          <w:i/>
        </w:rPr>
        <w:t>The Church in Emerging Culture.</w:t>
      </w:r>
      <w:proofErr w:type="gramEnd"/>
      <w:r w:rsidRPr="00B33B7F">
        <w:rPr>
          <w:rFonts w:ascii="Times New Roman" w:hAnsi="Times New Roman"/>
        </w:rPr>
        <w:t xml:space="preserve"> Grand Rapids: Zondervan, 2003.</w:t>
      </w:r>
    </w:p>
    <w:p w14:paraId="7F99475E" w14:textId="3C82C610" w:rsidR="00A0630B" w:rsidRDefault="00A0630B" w:rsidP="00E801DC">
      <w:pPr>
        <w:rPr>
          <w:rFonts w:ascii="Times New Roman" w:hAnsi="Times New Roman"/>
        </w:rPr>
      </w:pPr>
    </w:p>
    <w:p w14:paraId="214468FF" w14:textId="77777777" w:rsidR="00E801DC" w:rsidRDefault="00E801DC" w:rsidP="00E801DC">
      <w:pPr>
        <w:rPr>
          <w:rFonts w:ascii="Times New Roman" w:hAnsi="Times New Roman"/>
        </w:rPr>
      </w:pPr>
    </w:p>
    <w:p w14:paraId="73A97026" w14:textId="77777777" w:rsidR="00F378A0" w:rsidRPr="00A840AB" w:rsidRDefault="00F378A0" w:rsidP="00E9179B">
      <w:pPr>
        <w:rPr>
          <w:rFonts w:ascii="Times New Roman" w:hAnsi="Times New Roman"/>
        </w:rPr>
      </w:pPr>
    </w:p>
    <w:p w14:paraId="2C229953" w14:textId="77777777" w:rsidR="00EC56B5" w:rsidRPr="00A840AB" w:rsidRDefault="00EC56B5" w:rsidP="00115805">
      <w:pPr>
        <w:ind w:left="720" w:hanging="720"/>
        <w:rPr>
          <w:rFonts w:ascii="Times New Roman" w:hAnsi="Times New Roman"/>
        </w:rPr>
      </w:pPr>
    </w:p>
    <w:p w14:paraId="4660CA16" w14:textId="150D854A" w:rsidR="00EC56B5" w:rsidRPr="00A840AB" w:rsidRDefault="00EC56B5" w:rsidP="00115805">
      <w:pPr>
        <w:autoSpaceDE w:val="0"/>
        <w:autoSpaceDN w:val="0"/>
        <w:adjustRightInd w:val="0"/>
        <w:ind w:left="720" w:hanging="720"/>
        <w:rPr>
          <w:rFonts w:ascii="Times New Roman" w:hAnsi="Times New Roman"/>
          <w:iCs/>
        </w:rPr>
      </w:pPr>
    </w:p>
    <w:sectPr w:rsidR="00EC56B5" w:rsidRPr="00A840AB" w:rsidSect="00422291">
      <w:headerReference w:type="default" r:id="rId12"/>
      <w:footerReference w:type="default" r:id="rId13"/>
      <w:footerReference w:type="firs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CFC3F5" w14:textId="77777777" w:rsidR="00403131" w:rsidRDefault="00403131">
      <w:r>
        <w:separator/>
      </w:r>
    </w:p>
  </w:endnote>
  <w:endnote w:type="continuationSeparator" w:id="0">
    <w:p w14:paraId="282CE093" w14:textId="77777777" w:rsidR="00403131" w:rsidRDefault="00403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onsolas">
    <w:panose1 w:val="020B0609020204030204"/>
    <w:charset w:val="00"/>
    <w:family w:val="auto"/>
    <w:pitch w:val="variable"/>
    <w:sig w:usb0="E10002FF" w:usb1="4000F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PSMT">
    <w:altName w:val="Arial"/>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A7526B" w14:textId="77777777" w:rsidR="00403131" w:rsidRDefault="00403131" w:rsidP="004222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C9581F4" w14:textId="77777777" w:rsidR="00403131" w:rsidRDefault="00403131" w:rsidP="00FA317C">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F8FE4" w14:textId="7CEF39FD" w:rsidR="00403131" w:rsidRDefault="00403131" w:rsidP="00FA317C">
    <w:pPr>
      <w:pStyle w:val="Footer"/>
      <w:rPr>
        <w:rStyle w:val="PageNumber"/>
      </w:rPr>
    </w:pPr>
  </w:p>
  <w:p w14:paraId="215FE529" w14:textId="790C8AC7" w:rsidR="00403131" w:rsidRDefault="00403131" w:rsidP="00422291">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99D74" w14:textId="77777777" w:rsidR="00403131" w:rsidRDefault="00403131" w:rsidP="004222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503B6">
      <w:rPr>
        <w:rStyle w:val="PageNumber"/>
        <w:noProof/>
      </w:rPr>
      <w:t>15</w:t>
    </w:r>
    <w:r>
      <w:rPr>
        <w:rStyle w:val="PageNumber"/>
      </w:rPr>
      <w:fldChar w:fldCharType="end"/>
    </w:r>
  </w:p>
  <w:p w14:paraId="4F7EDD89" w14:textId="4BE2BB6E" w:rsidR="00403131" w:rsidRDefault="00403131" w:rsidP="00FA317C">
    <w:pPr>
      <w:pStyle w:val="Footer"/>
      <w:ind w:right="360"/>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FA6A2" w14:textId="3EDF77A5" w:rsidR="00403131" w:rsidRDefault="00403131">
    <w:pPr>
      <w:pStyle w:val="Footer"/>
      <w:jc w:val="center"/>
      <w:rPr>
        <w:rStyle w:val="PageNumber"/>
      </w:rPr>
    </w:pPr>
  </w:p>
  <w:p w14:paraId="21C885C5" w14:textId="77777777" w:rsidR="00403131" w:rsidRDefault="00403131">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49C0CF" w14:textId="77777777" w:rsidR="00403131" w:rsidRDefault="00403131">
      <w:r>
        <w:separator/>
      </w:r>
    </w:p>
  </w:footnote>
  <w:footnote w:type="continuationSeparator" w:id="0">
    <w:p w14:paraId="0497D61F" w14:textId="77777777" w:rsidR="00403131" w:rsidRDefault="00403131">
      <w:r>
        <w:continuationSeparator/>
      </w:r>
    </w:p>
  </w:footnote>
  <w:footnote w:id="1">
    <w:p w14:paraId="52EA9F43" w14:textId="39C13B51" w:rsidR="00403131" w:rsidRDefault="00403131">
      <w:pPr>
        <w:pStyle w:val="FootnoteText"/>
      </w:pPr>
      <w:r w:rsidRPr="00316041">
        <w:rPr>
          <w:rStyle w:val="FootnoteReference"/>
          <w:sz w:val="20"/>
        </w:rPr>
        <w:footnoteRef/>
      </w:r>
      <w:r w:rsidRPr="0075622F">
        <w:rPr>
          <w:sz w:val="20"/>
        </w:rPr>
        <w:t>M.</w:t>
      </w:r>
      <w:r>
        <w:rPr>
          <w:sz w:val="20"/>
        </w:rPr>
        <w:t xml:space="preserve"> </w:t>
      </w:r>
      <w:r w:rsidRPr="0075622F">
        <w:rPr>
          <w:sz w:val="20"/>
        </w:rPr>
        <w:t>Rex Miller</w:t>
      </w:r>
      <w:r>
        <w:rPr>
          <w:sz w:val="20"/>
        </w:rPr>
        <w:t>.</w:t>
      </w:r>
      <w:r w:rsidRPr="0075622F">
        <w:rPr>
          <w:sz w:val="20"/>
        </w:rPr>
        <w:t xml:space="preserve"> </w:t>
      </w:r>
      <w:proofErr w:type="gramStart"/>
      <w:r w:rsidRPr="0075622F">
        <w:rPr>
          <w:i/>
          <w:sz w:val="20"/>
        </w:rPr>
        <w:t>The Millennium Matrix Reclaiming the Past, Reframing the Future of the Church</w:t>
      </w:r>
      <w:r w:rsidRPr="0075622F">
        <w:rPr>
          <w:sz w:val="20"/>
        </w:rPr>
        <w:t>.</w:t>
      </w:r>
      <w:proofErr w:type="gramEnd"/>
      <w:r w:rsidRPr="0075622F">
        <w:rPr>
          <w:sz w:val="20"/>
        </w:rPr>
        <w:t xml:space="preserve"> </w:t>
      </w:r>
      <w:r>
        <w:rPr>
          <w:sz w:val="20"/>
        </w:rPr>
        <w:t>(</w:t>
      </w:r>
      <w:r w:rsidRPr="0075622F">
        <w:rPr>
          <w:sz w:val="20"/>
        </w:rPr>
        <w:t>Jossey-Bass</w:t>
      </w:r>
      <w:r>
        <w:rPr>
          <w:sz w:val="20"/>
        </w:rPr>
        <w:t>: San Francisco, CA.</w:t>
      </w:r>
      <w:r w:rsidRPr="0075622F">
        <w:rPr>
          <w:sz w:val="20"/>
        </w:rPr>
        <w:t xml:space="preserve"> 2004</w:t>
      </w:r>
      <w:r>
        <w:rPr>
          <w:sz w:val="20"/>
        </w:rPr>
        <w:t>)</w:t>
      </w:r>
      <w:proofErr w:type="gramStart"/>
      <w:r>
        <w:rPr>
          <w:sz w:val="20"/>
        </w:rPr>
        <w:t xml:space="preserve">, </w:t>
      </w:r>
      <w:r w:rsidRPr="0075622F">
        <w:rPr>
          <w:sz w:val="20"/>
        </w:rPr>
        <w:t>141</w:t>
      </w:r>
      <w:r>
        <w:rPr>
          <w:sz w:val="20"/>
        </w:rPr>
        <w:t>.</w:t>
      </w:r>
      <w:proofErr w:type="gramEnd"/>
    </w:p>
  </w:footnote>
  <w:footnote w:id="2">
    <w:p w14:paraId="4BD2C1D1" w14:textId="05C934F2" w:rsidR="00403131" w:rsidRDefault="00403131" w:rsidP="00697E26">
      <w:pPr>
        <w:pStyle w:val="FootnoteText"/>
      </w:pPr>
      <w:r>
        <w:rPr>
          <w:rStyle w:val="FootnoteReference"/>
        </w:rPr>
        <w:footnoteRef/>
      </w:r>
      <w:r>
        <w:t xml:space="preserve"> </w:t>
      </w:r>
      <w:r w:rsidRPr="007A09E4">
        <w:rPr>
          <w:sz w:val="20"/>
        </w:rPr>
        <w:t>Ibid</w:t>
      </w:r>
      <w:proofErr w:type="gramStart"/>
      <w:r w:rsidRPr="007A09E4">
        <w:rPr>
          <w:sz w:val="20"/>
        </w:rPr>
        <w:t>.,</w:t>
      </w:r>
      <w:proofErr w:type="gramEnd"/>
      <w:r w:rsidRPr="007A09E4">
        <w:rPr>
          <w:sz w:val="20"/>
        </w:rPr>
        <w:t xml:space="preserve"> 156</w:t>
      </w:r>
    </w:p>
  </w:footnote>
  <w:footnote w:id="3">
    <w:p w14:paraId="0809026B" w14:textId="0569CC34" w:rsidR="00403131" w:rsidRDefault="00403131" w:rsidP="006357BD">
      <w:pPr>
        <w:pStyle w:val="FootnoteText"/>
      </w:pPr>
      <w:r>
        <w:rPr>
          <w:rStyle w:val="FootnoteReference"/>
        </w:rPr>
        <w:footnoteRef/>
      </w:r>
      <w:r>
        <w:t xml:space="preserve"> </w:t>
      </w:r>
      <w:r w:rsidRPr="00CB0ECA">
        <w:rPr>
          <w:sz w:val="20"/>
        </w:rPr>
        <w:t>Ibid</w:t>
      </w:r>
      <w:proofErr w:type="gramStart"/>
      <w:r w:rsidRPr="00CB0ECA">
        <w:rPr>
          <w:sz w:val="20"/>
        </w:rPr>
        <w:t>.,</w:t>
      </w:r>
      <w:proofErr w:type="gramEnd"/>
      <w:r w:rsidRPr="00CB0ECA">
        <w:rPr>
          <w:sz w:val="20"/>
        </w:rPr>
        <w:t xml:space="preserve"> 148</w:t>
      </w:r>
    </w:p>
  </w:footnote>
  <w:footnote w:id="4">
    <w:p w14:paraId="1DB2B3A1" w14:textId="37A2E2D0" w:rsidR="00403131" w:rsidRDefault="00403131" w:rsidP="00600B7D">
      <w:pPr>
        <w:pStyle w:val="FootnoteText"/>
      </w:pPr>
      <w:r>
        <w:rPr>
          <w:rStyle w:val="FootnoteReference"/>
        </w:rPr>
        <w:footnoteRef/>
      </w:r>
      <w:r>
        <w:t xml:space="preserve"> </w:t>
      </w:r>
      <w:r w:rsidRPr="00CB0ECA">
        <w:rPr>
          <w:sz w:val="20"/>
        </w:rPr>
        <w:t>Ibid</w:t>
      </w:r>
      <w:proofErr w:type="gramStart"/>
      <w:r w:rsidRPr="00CB0ECA">
        <w:rPr>
          <w:sz w:val="20"/>
        </w:rPr>
        <w:t>.,</w:t>
      </w:r>
      <w:proofErr w:type="gramEnd"/>
      <w:r w:rsidRPr="00CB0ECA">
        <w:rPr>
          <w:sz w:val="20"/>
        </w:rPr>
        <w:t xml:space="preserve"> 155</w:t>
      </w:r>
    </w:p>
  </w:footnote>
  <w:footnote w:id="5">
    <w:p w14:paraId="53052986" w14:textId="64923315" w:rsidR="00403131" w:rsidRPr="00B62FB2" w:rsidRDefault="00403131" w:rsidP="00403131">
      <w:pPr>
        <w:ind w:left="720" w:hanging="720"/>
        <w:rPr>
          <w:rFonts w:ascii="Times New Roman" w:hAnsi="Times New Roman" w:cs="Times New Roman PSMT"/>
        </w:rPr>
      </w:pPr>
      <w:r>
        <w:rPr>
          <w:rStyle w:val="FootnoteReference"/>
        </w:rPr>
        <w:footnoteRef/>
      </w:r>
      <w:r>
        <w:t xml:space="preserve"> </w:t>
      </w:r>
      <w:r>
        <w:rPr>
          <w:rFonts w:ascii="Times New Roman" w:hAnsi="Times New Roman" w:cs="Times New Roman PSMT"/>
          <w:sz w:val="20"/>
        </w:rPr>
        <w:t>Stetzer, Stanley and Hayes.</w:t>
      </w:r>
      <w:r w:rsidRPr="00403131">
        <w:rPr>
          <w:rFonts w:ascii="Times New Roman" w:hAnsi="Times New Roman" w:cs="Times New Roman PSMT"/>
          <w:sz w:val="20"/>
        </w:rPr>
        <w:t xml:space="preserve"> </w:t>
      </w:r>
      <w:r w:rsidRPr="00403131">
        <w:rPr>
          <w:rFonts w:ascii="Times New Roman" w:hAnsi="Times New Roman" w:cs="Times New Roman PSMT"/>
          <w:i/>
          <w:sz w:val="20"/>
        </w:rPr>
        <w:t>Lost and Found: The Younger Unchurched and the Churches that Reach Them.</w:t>
      </w:r>
      <w:r w:rsidRPr="00403131">
        <w:rPr>
          <w:rFonts w:ascii="Times New Roman" w:hAnsi="Times New Roman" w:cs="Times New Roman PSMT"/>
          <w:sz w:val="20"/>
        </w:rPr>
        <w:t xml:space="preserve"> </w:t>
      </w:r>
      <w:proofErr w:type="gramStart"/>
      <w:r w:rsidRPr="00403131">
        <w:rPr>
          <w:rFonts w:ascii="Times New Roman" w:hAnsi="Times New Roman" w:cs="Times New Roman PSMT"/>
          <w:sz w:val="20"/>
        </w:rPr>
        <w:t>B &amp; H Books, 2009</w:t>
      </w:r>
      <w:r w:rsidR="00A42E57">
        <w:rPr>
          <w:rFonts w:ascii="Times New Roman" w:hAnsi="Times New Roman" w:cs="Times New Roman PSMT"/>
          <w:sz w:val="20"/>
        </w:rPr>
        <w:t>), Section 468.</w:t>
      </w:r>
      <w:proofErr w:type="gramEnd"/>
    </w:p>
    <w:p w14:paraId="774216E6" w14:textId="5DC06A65" w:rsidR="00403131" w:rsidRDefault="00403131">
      <w:pPr>
        <w:pStyle w:val="FootnoteText"/>
      </w:pPr>
    </w:p>
  </w:footnote>
  <w:footnote w:id="6">
    <w:p w14:paraId="22A9DF03" w14:textId="7E589F31" w:rsidR="00403131" w:rsidRDefault="00403131">
      <w:pPr>
        <w:pStyle w:val="FootnoteText"/>
      </w:pPr>
      <w:r>
        <w:rPr>
          <w:rStyle w:val="FootnoteReference"/>
        </w:rPr>
        <w:footnoteRef/>
      </w:r>
      <w:r>
        <w:t xml:space="preserve"> </w:t>
      </w:r>
      <w:proofErr w:type="gramStart"/>
      <w:r w:rsidR="00002346" w:rsidRPr="00002346">
        <w:rPr>
          <w:rFonts w:ascii="Times New Roman" w:hAnsi="Times New Roman"/>
          <w:i/>
          <w:color w:val="141413"/>
          <w:sz w:val="20"/>
        </w:rPr>
        <w:t>N</w:t>
      </w:r>
      <w:r w:rsidR="00002346">
        <w:rPr>
          <w:rFonts w:ascii="Times New Roman" w:hAnsi="Times New Roman"/>
          <w:i/>
          <w:color w:val="141413"/>
          <w:sz w:val="20"/>
        </w:rPr>
        <w:t xml:space="preserve">ew </w:t>
      </w:r>
      <w:r w:rsidR="00002346" w:rsidRPr="00002346">
        <w:rPr>
          <w:rFonts w:ascii="Times New Roman" w:hAnsi="Times New Roman"/>
          <w:i/>
          <w:color w:val="141413"/>
          <w:sz w:val="20"/>
        </w:rPr>
        <w:t>I</w:t>
      </w:r>
      <w:r w:rsidR="00002346">
        <w:rPr>
          <w:rFonts w:ascii="Times New Roman" w:hAnsi="Times New Roman"/>
          <w:i/>
          <w:color w:val="141413"/>
          <w:sz w:val="20"/>
        </w:rPr>
        <w:t>nternational</w:t>
      </w:r>
      <w:r w:rsidR="00002346" w:rsidRPr="00002346">
        <w:rPr>
          <w:rFonts w:ascii="Times New Roman" w:hAnsi="Times New Roman"/>
          <w:i/>
          <w:color w:val="141413"/>
          <w:sz w:val="20"/>
        </w:rPr>
        <w:t xml:space="preserve"> Study Bible</w:t>
      </w:r>
      <w:r w:rsidR="00002346" w:rsidRPr="00002346">
        <w:rPr>
          <w:rFonts w:ascii="Times New Roman" w:hAnsi="Times New Roman"/>
          <w:color w:val="141413"/>
          <w:sz w:val="20"/>
        </w:rPr>
        <w:t>.</w:t>
      </w:r>
      <w:proofErr w:type="gramEnd"/>
      <w:r w:rsidR="00002346" w:rsidRPr="00002346">
        <w:rPr>
          <w:rFonts w:ascii="Times New Roman" w:hAnsi="Times New Roman"/>
          <w:color w:val="141413"/>
          <w:sz w:val="20"/>
        </w:rPr>
        <w:t xml:space="preserve"> Zondervan Full ref. ed. Kenneth L. Barker, gen. ed. Grand Rapids, MI: Zondervan, 2002. Print.</w:t>
      </w:r>
    </w:p>
  </w:footnote>
  <w:footnote w:id="7">
    <w:p w14:paraId="783639FE" w14:textId="17F4AEAB" w:rsidR="00403131" w:rsidRDefault="00403131">
      <w:pPr>
        <w:pStyle w:val="FootnoteText"/>
      </w:pPr>
      <w:r>
        <w:rPr>
          <w:rStyle w:val="FootnoteReference"/>
        </w:rPr>
        <w:footnoteRef/>
      </w:r>
      <w:r>
        <w:t xml:space="preserve"> </w:t>
      </w:r>
      <w:r w:rsidRPr="000A39CE">
        <w:rPr>
          <w:sz w:val="20"/>
        </w:rPr>
        <w:t xml:space="preserve">Christian Smith, </w:t>
      </w:r>
      <w:r w:rsidRPr="000A39CE">
        <w:rPr>
          <w:i/>
          <w:sz w:val="20"/>
        </w:rPr>
        <w:t>Almost Christian: What the Faith of Our Teenagers is Telling the American Church</w:t>
      </w:r>
      <w:r w:rsidRPr="000A39CE">
        <w:rPr>
          <w:sz w:val="20"/>
        </w:rPr>
        <w:t xml:space="preserve"> </w:t>
      </w:r>
      <w:r>
        <w:rPr>
          <w:sz w:val="20"/>
        </w:rPr>
        <w:t>(Oxford University Press, 2009), location 2043</w:t>
      </w:r>
    </w:p>
  </w:footnote>
  <w:footnote w:id="8">
    <w:p w14:paraId="640C5C4D" w14:textId="6ED4064B" w:rsidR="00403131" w:rsidRDefault="00403131">
      <w:pPr>
        <w:pStyle w:val="FootnoteText"/>
      </w:pPr>
      <w:r>
        <w:rPr>
          <w:rStyle w:val="FootnoteReference"/>
        </w:rPr>
        <w:footnoteRef/>
      </w:r>
      <w:r>
        <w:t xml:space="preserve"> </w:t>
      </w:r>
      <w:r w:rsidRPr="00F37B51">
        <w:rPr>
          <w:sz w:val="20"/>
        </w:rPr>
        <w:t xml:space="preserve">Leonard Sweet, </w:t>
      </w:r>
      <w:r w:rsidRPr="00F37B51">
        <w:rPr>
          <w:i/>
          <w:sz w:val="20"/>
        </w:rPr>
        <w:t>The Church in Emerging Culture</w:t>
      </w:r>
      <w:r w:rsidRPr="00F37B51">
        <w:rPr>
          <w:sz w:val="20"/>
        </w:rPr>
        <w:t xml:space="preserve"> (Gra</w:t>
      </w:r>
      <w:r>
        <w:rPr>
          <w:sz w:val="20"/>
        </w:rPr>
        <w:t xml:space="preserve">nd Rapids: Zondervan, 2003), </w:t>
      </w:r>
      <w:r w:rsidRPr="00F37B51">
        <w:rPr>
          <w:sz w:val="20"/>
        </w:rPr>
        <w:t>240.</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82046" w14:textId="7E2E2FB4" w:rsidR="00403131" w:rsidRDefault="00403131" w:rsidP="00422291">
    <w:pPr>
      <w:pStyle w:val="Header"/>
      <w:framePr w:wrap="around" w:vAnchor="text" w:hAnchor="page" w:x="10700" w:y="1"/>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197F6" w14:textId="369D383C" w:rsidR="00403131" w:rsidRDefault="00403131" w:rsidP="00FA317C">
    <w:pPr>
      <w:pStyle w:val="Header"/>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8329A"/>
    <w:multiLevelType w:val="hybridMultilevel"/>
    <w:tmpl w:val="1CF2B158"/>
    <w:lvl w:ilvl="0" w:tplc="5C94109E">
      <w:start w:val="1"/>
      <w:numFmt w:val="bullet"/>
      <w:lvlText w:val=""/>
      <w:lvlJc w:val="left"/>
      <w:pPr>
        <w:tabs>
          <w:tab w:val="num" w:pos="1080"/>
        </w:tabs>
        <w:ind w:left="1080" w:hanging="360"/>
      </w:pPr>
      <w:rPr>
        <w:rFonts w:ascii="Symbol" w:hAnsi="Symbol" w:hint="default"/>
        <w:b w:val="0"/>
        <w:i w:val="0"/>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5F65AD5"/>
    <w:multiLevelType w:val="singleLevel"/>
    <w:tmpl w:val="B7AA83B0"/>
    <w:lvl w:ilvl="0">
      <w:start w:val="1"/>
      <w:numFmt w:val="lowerLetter"/>
      <w:lvlText w:val="%1."/>
      <w:lvlJc w:val="left"/>
      <w:pPr>
        <w:tabs>
          <w:tab w:val="num" w:pos="435"/>
        </w:tabs>
        <w:ind w:left="435" w:hanging="435"/>
      </w:pPr>
      <w:rPr>
        <w:rFonts w:hint="default"/>
      </w:rPr>
    </w:lvl>
  </w:abstractNum>
  <w:abstractNum w:abstractNumId="2">
    <w:nsid w:val="0DAF2155"/>
    <w:multiLevelType w:val="hybridMultilevel"/>
    <w:tmpl w:val="DEAACB1E"/>
    <w:lvl w:ilvl="0" w:tplc="04090019">
      <w:start w:val="1"/>
      <w:numFmt w:val="lowerLetter"/>
      <w:lvlText w:val="%1."/>
      <w:lvlJc w:val="left"/>
      <w:pPr>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DCD289E"/>
    <w:multiLevelType w:val="hybridMultilevel"/>
    <w:tmpl w:val="1B2E1620"/>
    <w:lvl w:ilvl="0" w:tplc="0409000F">
      <w:start w:val="1"/>
      <w:numFmt w:val="decimal"/>
      <w:lvlText w:val="%1."/>
      <w:lvlJc w:val="left"/>
      <w:pPr>
        <w:tabs>
          <w:tab w:val="num" w:pos="720"/>
        </w:tabs>
        <w:ind w:left="720" w:hanging="360"/>
      </w:pPr>
      <w:rPr>
        <w:rFonts w:hint="default"/>
      </w:rPr>
    </w:lvl>
    <w:lvl w:ilvl="1" w:tplc="2FDC625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0467113"/>
    <w:multiLevelType w:val="hybridMultilevel"/>
    <w:tmpl w:val="27EE4B2A"/>
    <w:lvl w:ilvl="0" w:tplc="8892B640">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5">
    <w:nsid w:val="13513081"/>
    <w:multiLevelType w:val="singleLevel"/>
    <w:tmpl w:val="0409000F"/>
    <w:lvl w:ilvl="0">
      <w:start w:val="1"/>
      <w:numFmt w:val="decimal"/>
      <w:lvlText w:val="%1."/>
      <w:lvlJc w:val="left"/>
      <w:pPr>
        <w:tabs>
          <w:tab w:val="num" w:pos="720"/>
        </w:tabs>
        <w:ind w:left="720" w:hanging="360"/>
      </w:pPr>
    </w:lvl>
  </w:abstractNum>
  <w:abstractNum w:abstractNumId="6">
    <w:nsid w:val="17DF751D"/>
    <w:multiLevelType w:val="hybridMultilevel"/>
    <w:tmpl w:val="794CC5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A501A09"/>
    <w:multiLevelType w:val="hybridMultilevel"/>
    <w:tmpl w:val="05222DA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E51364D"/>
    <w:multiLevelType w:val="hybridMultilevel"/>
    <w:tmpl w:val="DC2ADD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F762FBA"/>
    <w:multiLevelType w:val="hybridMultilevel"/>
    <w:tmpl w:val="45182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BE575D"/>
    <w:multiLevelType w:val="hybridMultilevel"/>
    <w:tmpl w:val="9F1209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7175135"/>
    <w:multiLevelType w:val="singleLevel"/>
    <w:tmpl w:val="68866864"/>
    <w:lvl w:ilvl="0">
      <w:start w:val="1"/>
      <w:numFmt w:val="lowerLetter"/>
      <w:lvlText w:val="%1."/>
      <w:lvlJc w:val="left"/>
      <w:pPr>
        <w:tabs>
          <w:tab w:val="num" w:pos="435"/>
        </w:tabs>
        <w:ind w:left="435" w:hanging="435"/>
      </w:pPr>
      <w:rPr>
        <w:rFonts w:hint="default"/>
      </w:rPr>
    </w:lvl>
  </w:abstractNum>
  <w:abstractNum w:abstractNumId="12">
    <w:nsid w:val="286307FD"/>
    <w:multiLevelType w:val="singleLevel"/>
    <w:tmpl w:val="3094F9CC"/>
    <w:lvl w:ilvl="0">
      <w:start w:val="1"/>
      <w:numFmt w:val="decimal"/>
      <w:lvlText w:val="%1."/>
      <w:lvlJc w:val="left"/>
      <w:pPr>
        <w:tabs>
          <w:tab w:val="num" w:pos="360"/>
        </w:tabs>
        <w:ind w:left="360" w:hanging="360"/>
      </w:pPr>
      <w:rPr>
        <w:rFonts w:hint="default"/>
      </w:rPr>
    </w:lvl>
  </w:abstractNum>
  <w:abstractNum w:abstractNumId="13">
    <w:nsid w:val="29E20AAB"/>
    <w:multiLevelType w:val="hybridMultilevel"/>
    <w:tmpl w:val="CC0213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BA814DD"/>
    <w:multiLevelType w:val="hybridMultilevel"/>
    <w:tmpl w:val="438819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C9E6105"/>
    <w:multiLevelType w:val="hybridMultilevel"/>
    <w:tmpl w:val="B2608F4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E0750A"/>
    <w:multiLevelType w:val="hybridMultilevel"/>
    <w:tmpl w:val="8B3C11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02E2058"/>
    <w:multiLevelType w:val="singleLevel"/>
    <w:tmpl w:val="184EEE7A"/>
    <w:lvl w:ilvl="0">
      <w:start w:val="1"/>
      <w:numFmt w:val="lowerLetter"/>
      <w:lvlText w:val="%1."/>
      <w:lvlJc w:val="left"/>
      <w:pPr>
        <w:tabs>
          <w:tab w:val="num" w:pos="435"/>
        </w:tabs>
        <w:ind w:left="435" w:hanging="435"/>
      </w:pPr>
      <w:rPr>
        <w:rFonts w:hint="default"/>
      </w:rPr>
    </w:lvl>
  </w:abstractNum>
  <w:abstractNum w:abstractNumId="18">
    <w:nsid w:val="30795EB7"/>
    <w:multiLevelType w:val="hybridMultilevel"/>
    <w:tmpl w:val="4C720FD0"/>
    <w:lvl w:ilvl="0" w:tplc="FFFFFFFF">
      <w:start w:val="1"/>
      <w:numFmt w:val="decimal"/>
      <w:lvlText w:val="%1."/>
      <w:lvlJc w:val="left"/>
      <w:pPr>
        <w:tabs>
          <w:tab w:val="num" w:pos="720"/>
        </w:tabs>
        <w:ind w:left="720" w:hanging="360"/>
      </w:pPr>
    </w:lvl>
    <w:lvl w:ilvl="1" w:tplc="1B0AC59E">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3091F71"/>
    <w:multiLevelType w:val="hybridMultilevel"/>
    <w:tmpl w:val="EECA85A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3C7066"/>
    <w:multiLevelType w:val="hybridMultilevel"/>
    <w:tmpl w:val="7A3020E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7BF67A0"/>
    <w:multiLevelType w:val="singleLevel"/>
    <w:tmpl w:val="6374F2A2"/>
    <w:lvl w:ilvl="0">
      <w:start w:val="1"/>
      <w:numFmt w:val="lowerLetter"/>
      <w:lvlText w:val="%1."/>
      <w:lvlJc w:val="left"/>
      <w:pPr>
        <w:tabs>
          <w:tab w:val="num" w:pos="405"/>
        </w:tabs>
        <w:ind w:left="405" w:hanging="405"/>
      </w:pPr>
      <w:rPr>
        <w:rFonts w:hint="default"/>
      </w:rPr>
    </w:lvl>
  </w:abstractNum>
  <w:abstractNum w:abstractNumId="22">
    <w:nsid w:val="387B09AF"/>
    <w:multiLevelType w:val="hybridMultilevel"/>
    <w:tmpl w:val="4D78827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AA22465"/>
    <w:multiLevelType w:val="hybridMultilevel"/>
    <w:tmpl w:val="D5548C6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B950796"/>
    <w:multiLevelType w:val="hybridMultilevel"/>
    <w:tmpl w:val="7CBE2BE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11C1623"/>
    <w:multiLevelType w:val="hybridMultilevel"/>
    <w:tmpl w:val="082837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1790FD0"/>
    <w:multiLevelType w:val="singleLevel"/>
    <w:tmpl w:val="826A7BC8"/>
    <w:lvl w:ilvl="0">
      <w:start w:val="1"/>
      <w:numFmt w:val="decimal"/>
      <w:lvlText w:val="%1."/>
      <w:lvlJc w:val="left"/>
      <w:pPr>
        <w:tabs>
          <w:tab w:val="num" w:pos="435"/>
        </w:tabs>
        <w:ind w:left="435" w:hanging="435"/>
      </w:pPr>
      <w:rPr>
        <w:rFonts w:hint="default"/>
      </w:rPr>
    </w:lvl>
  </w:abstractNum>
  <w:abstractNum w:abstractNumId="27">
    <w:nsid w:val="44426D5F"/>
    <w:multiLevelType w:val="hybridMultilevel"/>
    <w:tmpl w:val="4ECC52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FCF7848"/>
    <w:multiLevelType w:val="hybridMultilevel"/>
    <w:tmpl w:val="6DC6E13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2717983"/>
    <w:multiLevelType w:val="hybridMultilevel"/>
    <w:tmpl w:val="BF6AE9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BC01FF6"/>
    <w:multiLevelType w:val="hybridMultilevel"/>
    <w:tmpl w:val="9D4032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C53178C"/>
    <w:multiLevelType w:val="hybridMultilevel"/>
    <w:tmpl w:val="1E447412"/>
    <w:lvl w:ilvl="0" w:tplc="0409000F">
      <w:start w:val="1"/>
      <w:numFmt w:val="decimal"/>
      <w:lvlText w:val="%1."/>
      <w:lvlJc w:val="left"/>
      <w:pPr>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D0C4C55"/>
    <w:multiLevelType w:val="hybridMultilevel"/>
    <w:tmpl w:val="332A1B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2E0468"/>
    <w:multiLevelType w:val="hybridMultilevel"/>
    <w:tmpl w:val="5932591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5EB45DCF"/>
    <w:multiLevelType w:val="hybridMultilevel"/>
    <w:tmpl w:val="2682BD9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17E5D26"/>
    <w:multiLevelType w:val="singleLevel"/>
    <w:tmpl w:val="0409000F"/>
    <w:lvl w:ilvl="0">
      <w:start w:val="1"/>
      <w:numFmt w:val="decimal"/>
      <w:lvlText w:val="%1."/>
      <w:lvlJc w:val="left"/>
      <w:pPr>
        <w:tabs>
          <w:tab w:val="num" w:pos="720"/>
        </w:tabs>
        <w:ind w:left="720" w:hanging="360"/>
      </w:pPr>
    </w:lvl>
  </w:abstractNum>
  <w:abstractNum w:abstractNumId="36">
    <w:nsid w:val="61B36E6C"/>
    <w:multiLevelType w:val="hybridMultilevel"/>
    <w:tmpl w:val="E8B60F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3797108"/>
    <w:multiLevelType w:val="singleLevel"/>
    <w:tmpl w:val="2438DEF8"/>
    <w:lvl w:ilvl="0">
      <w:start w:val="1"/>
      <w:numFmt w:val="lowerLetter"/>
      <w:lvlText w:val="%1."/>
      <w:lvlJc w:val="left"/>
      <w:pPr>
        <w:tabs>
          <w:tab w:val="num" w:pos="1155"/>
        </w:tabs>
        <w:ind w:left="1155" w:hanging="435"/>
      </w:pPr>
      <w:rPr>
        <w:rFonts w:hint="default"/>
      </w:rPr>
    </w:lvl>
  </w:abstractNum>
  <w:abstractNum w:abstractNumId="38">
    <w:nsid w:val="643933CA"/>
    <w:multiLevelType w:val="hybridMultilevel"/>
    <w:tmpl w:val="E378FE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AB61381"/>
    <w:multiLevelType w:val="hybridMultilevel"/>
    <w:tmpl w:val="F20A1B6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AF17A84"/>
    <w:multiLevelType w:val="hybridMultilevel"/>
    <w:tmpl w:val="DF16D1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DBE59CD"/>
    <w:multiLevelType w:val="singleLevel"/>
    <w:tmpl w:val="04090017"/>
    <w:lvl w:ilvl="0">
      <w:start w:val="1"/>
      <w:numFmt w:val="lowerLetter"/>
      <w:lvlText w:val="%1)"/>
      <w:lvlJc w:val="left"/>
      <w:pPr>
        <w:tabs>
          <w:tab w:val="num" w:pos="360"/>
        </w:tabs>
        <w:ind w:left="360" w:hanging="360"/>
      </w:pPr>
    </w:lvl>
  </w:abstractNum>
  <w:abstractNum w:abstractNumId="42">
    <w:nsid w:val="712E3B87"/>
    <w:multiLevelType w:val="hybridMultilevel"/>
    <w:tmpl w:val="BF12AFF2"/>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4426A71"/>
    <w:multiLevelType w:val="hybridMultilevel"/>
    <w:tmpl w:val="B85E97BA"/>
    <w:lvl w:ilvl="0" w:tplc="9BB021A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nsid w:val="75B0265F"/>
    <w:multiLevelType w:val="hybridMultilevel"/>
    <w:tmpl w:val="7D70D5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5E3525"/>
    <w:multiLevelType w:val="hybridMultilevel"/>
    <w:tmpl w:val="0E30A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2"/>
  </w:num>
  <w:num w:numId="3">
    <w:abstractNumId w:val="18"/>
  </w:num>
  <w:num w:numId="4">
    <w:abstractNumId w:val="35"/>
  </w:num>
  <w:num w:numId="5">
    <w:abstractNumId w:val="26"/>
  </w:num>
  <w:num w:numId="6">
    <w:abstractNumId w:val="1"/>
  </w:num>
  <w:num w:numId="7">
    <w:abstractNumId w:val="17"/>
  </w:num>
  <w:num w:numId="8">
    <w:abstractNumId w:val="11"/>
  </w:num>
  <w:num w:numId="9">
    <w:abstractNumId w:val="21"/>
  </w:num>
  <w:num w:numId="10">
    <w:abstractNumId w:val="37"/>
  </w:num>
  <w:num w:numId="11">
    <w:abstractNumId w:val="5"/>
  </w:num>
  <w:num w:numId="12">
    <w:abstractNumId w:val="41"/>
  </w:num>
  <w:num w:numId="13">
    <w:abstractNumId w:val="38"/>
  </w:num>
  <w:num w:numId="14">
    <w:abstractNumId w:val="43"/>
  </w:num>
  <w:num w:numId="15">
    <w:abstractNumId w:val="4"/>
  </w:num>
  <w:num w:numId="16">
    <w:abstractNumId w:val="3"/>
  </w:num>
  <w:num w:numId="17">
    <w:abstractNumId w:val="0"/>
  </w:num>
  <w:num w:numId="18">
    <w:abstractNumId w:val="29"/>
  </w:num>
  <w:num w:numId="19">
    <w:abstractNumId w:val="8"/>
  </w:num>
  <w:num w:numId="20">
    <w:abstractNumId w:val="23"/>
  </w:num>
  <w:num w:numId="21">
    <w:abstractNumId w:val="2"/>
  </w:num>
  <w:num w:numId="22">
    <w:abstractNumId w:val="31"/>
  </w:num>
  <w:num w:numId="23">
    <w:abstractNumId w:val="28"/>
  </w:num>
  <w:num w:numId="24">
    <w:abstractNumId w:val="39"/>
  </w:num>
  <w:num w:numId="25">
    <w:abstractNumId w:val="22"/>
  </w:num>
  <w:num w:numId="26">
    <w:abstractNumId w:val="20"/>
  </w:num>
  <w:num w:numId="27">
    <w:abstractNumId w:val="34"/>
  </w:num>
  <w:num w:numId="28">
    <w:abstractNumId w:val="7"/>
  </w:num>
  <w:num w:numId="29">
    <w:abstractNumId w:val="32"/>
  </w:num>
  <w:num w:numId="30">
    <w:abstractNumId w:val="19"/>
  </w:num>
  <w:num w:numId="31">
    <w:abstractNumId w:val="15"/>
  </w:num>
  <w:num w:numId="32">
    <w:abstractNumId w:val="44"/>
  </w:num>
  <w:num w:numId="33">
    <w:abstractNumId w:val="40"/>
  </w:num>
  <w:num w:numId="34">
    <w:abstractNumId w:val="33"/>
  </w:num>
  <w:num w:numId="35">
    <w:abstractNumId w:val="10"/>
  </w:num>
  <w:num w:numId="36">
    <w:abstractNumId w:val="24"/>
  </w:num>
  <w:num w:numId="37">
    <w:abstractNumId w:val="16"/>
  </w:num>
  <w:num w:numId="38">
    <w:abstractNumId w:val="6"/>
  </w:num>
  <w:num w:numId="39">
    <w:abstractNumId w:val="14"/>
  </w:num>
  <w:num w:numId="40">
    <w:abstractNumId w:val="25"/>
  </w:num>
  <w:num w:numId="41">
    <w:abstractNumId w:val="27"/>
  </w:num>
  <w:num w:numId="42">
    <w:abstractNumId w:val="36"/>
  </w:num>
  <w:num w:numId="43">
    <w:abstractNumId w:val="13"/>
  </w:num>
  <w:num w:numId="44">
    <w:abstractNumId w:val="30"/>
  </w:num>
  <w:num w:numId="45">
    <w:abstractNumId w:val="9"/>
  </w:num>
  <w:num w:numId="46">
    <w:abstractNumId w:val="4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oNotHyphenateCaps/>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17F"/>
    <w:rsid w:val="00002346"/>
    <w:rsid w:val="0001750E"/>
    <w:rsid w:val="0004317F"/>
    <w:rsid w:val="00077A5B"/>
    <w:rsid w:val="00082007"/>
    <w:rsid w:val="00082943"/>
    <w:rsid w:val="00091D77"/>
    <w:rsid w:val="000937DC"/>
    <w:rsid w:val="00093B61"/>
    <w:rsid w:val="00094919"/>
    <w:rsid w:val="0009505E"/>
    <w:rsid w:val="000A39CE"/>
    <w:rsid w:val="000A4378"/>
    <w:rsid w:val="000C038D"/>
    <w:rsid w:val="000C05A1"/>
    <w:rsid w:val="001026D5"/>
    <w:rsid w:val="00105E64"/>
    <w:rsid w:val="00115805"/>
    <w:rsid w:val="00127D6E"/>
    <w:rsid w:val="00133AD0"/>
    <w:rsid w:val="00146DFE"/>
    <w:rsid w:val="001614B7"/>
    <w:rsid w:val="001759E0"/>
    <w:rsid w:val="0019526E"/>
    <w:rsid w:val="001C36CD"/>
    <w:rsid w:val="001F6F59"/>
    <w:rsid w:val="00203B0F"/>
    <w:rsid w:val="002143DB"/>
    <w:rsid w:val="00233131"/>
    <w:rsid w:val="00234603"/>
    <w:rsid w:val="00246258"/>
    <w:rsid w:val="00255B48"/>
    <w:rsid w:val="00270EE6"/>
    <w:rsid w:val="002834F5"/>
    <w:rsid w:val="002D1D58"/>
    <w:rsid w:val="002F6F52"/>
    <w:rsid w:val="00303F88"/>
    <w:rsid w:val="00310F49"/>
    <w:rsid w:val="00315684"/>
    <w:rsid w:val="0032639D"/>
    <w:rsid w:val="00326EB8"/>
    <w:rsid w:val="003608B6"/>
    <w:rsid w:val="00370C2F"/>
    <w:rsid w:val="003943EB"/>
    <w:rsid w:val="003A6676"/>
    <w:rsid w:val="003A68A9"/>
    <w:rsid w:val="003A71F7"/>
    <w:rsid w:val="003D42A6"/>
    <w:rsid w:val="003D536F"/>
    <w:rsid w:val="00403131"/>
    <w:rsid w:val="0041014B"/>
    <w:rsid w:val="00411781"/>
    <w:rsid w:val="0041366E"/>
    <w:rsid w:val="00422291"/>
    <w:rsid w:val="004223CB"/>
    <w:rsid w:val="00433251"/>
    <w:rsid w:val="00453A5B"/>
    <w:rsid w:val="00465379"/>
    <w:rsid w:val="004928A4"/>
    <w:rsid w:val="004B565C"/>
    <w:rsid w:val="004D03AA"/>
    <w:rsid w:val="004E56BD"/>
    <w:rsid w:val="004F72CE"/>
    <w:rsid w:val="0050570E"/>
    <w:rsid w:val="005169E5"/>
    <w:rsid w:val="00520E11"/>
    <w:rsid w:val="00532967"/>
    <w:rsid w:val="00536CD5"/>
    <w:rsid w:val="00547AB9"/>
    <w:rsid w:val="005B3E57"/>
    <w:rsid w:val="005E782E"/>
    <w:rsid w:val="005F2C37"/>
    <w:rsid w:val="00600B7D"/>
    <w:rsid w:val="006150F8"/>
    <w:rsid w:val="006158DD"/>
    <w:rsid w:val="0061657C"/>
    <w:rsid w:val="006357BD"/>
    <w:rsid w:val="00642072"/>
    <w:rsid w:val="00645F22"/>
    <w:rsid w:val="00654A80"/>
    <w:rsid w:val="00670B4B"/>
    <w:rsid w:val="00670D4F"/>
    <w:rsid w:val="0067549D"/>
    <w:rsid w:val="0068451A"/>
    <w:rsid w:val="00697E26"/>
    <w:rsid w:val="006A5CC0"/>
    <w:rsid w:val="006B1254"/>
    <w:rsid w:val="006B71A5"/>
    <w:rsid w:val="006C0ADC"/>
    <w:rsid w:val="006E30B1"/>
    <w:rsid w:val="007234EC"/>
    <w:rsid w:val="00734D13"/>
    <w:rsid w:val="007361C2"/>
    <w:rsid w:val="00754BD1"/>
    <w:rsid w:val="0075622F"/>
    <w:rsid w:val="0076631D"/>
    <w:rsid w:val="00766C85"/>
    <w:rsid w:val="00775098"/>
    <w:rsid w:val="00782984"/>
    <w:rsid w:val="007A09E4"/>
    <w:rsid w:val="00801A77"/>
    <w:rsid w:val="00807425"/>
    <w:rsid w:val="00816E64"/>
    <w:rsid w:val="00830FAF"/>
    <w:rsid w:val="00844D44"/>
    <w:rsid w:val="008503B6"/>
    <w:rsid w:val="00851C94"/>
    <w:rsid w:val="00855E52"/>
    <w:rsid w:val="008700E7"/>
    <w:rsid w:val="00884837"/>
    <w:rsid w:val="00884FE0"/>
    <w:rsid w:val="008B658D"/>
    <w:rsid w:val="008F3F57"/>
    <w:rsid w:val="009062B3"/>
    <w:rsid w:val="009066E1"/>
    <w:rsid w:val="0092431E"/>
    <w:rsid w:val="009252A4"/>
    <w:rsid w:val="00943DC7"/>
    <w:rsid w:val="00967ED1"/>
    <w:rsid w:val="0099767C"/>
    <w:rsid w:val="009B64B6"/>
    <w:rsid w:val="009D11E6"/>
    <w:rsid w:val="009F04D1"/>
    <w:rsid w:val="00A04AF5"/>
    <w:rsid w:val="00A0630B"/>
    <w:rsid w:val="00A10C3B"/>
    <w:rsid w:val="00A17BBE"/>
    <w:rsid w:val="00A42E57"/>
    <w:rsid w:val="00A57D0C"/>
    <w:rsid w:val="00A64503"/>
    <w:rsid w:val="00A76470"/>
    <w:rsid w:val="00A840AB"/>
    <w:rsid w:val="00A94729"/>
    <w:rsid w:val="00A9755C"/>
    <w:rsid w:val="00AB04F9"/>
    <w:rsid w:val="00B06FC0"/>
    <w:rsid w:val="00B21DB5"/>
    <w:rsid w:val="00B33B7F"/>
    <w:rsid w:val="00B455FF"/>
    <w:rsid w:val="00B553B7"/>
    <w:rsid w:val="00B63344"/>
    <w:rsid w:val="00B772A5"/>
    <w:rsid w:val="00B83596"/>
    <w:rsid w:val="00BA49C3"/>
    <w:rsid w:val="00BB623E"/>
    <w:rsid w:val="00BC1491"/>
    <w:rsid w:val="00C07821"/>
    <w:rsid w:val="00C326CE"/>
    <w:rsid w:val="00C35367"/>
    <w:rsid w:val="00C36AE5"/>
    <w:rsid w:val="00C4271A"/>
    <w:rsid w:val="00C442DE"/>
    <w:rsid w:val="00C721AA"/>
    <w:rsid w:val="00CA4D55"/>
    <w:rsid w:val="00CB0ECA"/>
    <w:rsid w:val="00CC61F2"/>
    <w:rsid w:val="00CF50BB"/>
    <w:rsid w:val="00CF696A"/>
    <w:rsid w:val="00D17904"/>
    <w:rsid w:val="00D44EDA"/>
    <w:rsid w:val="00D74B2C"/>
    <w:rsid w:val="00D941E1"/>
    <w:rsid w:val="00DA2B8C"/>
    <w:rsid w:val="00DD062B"/>
    <w:rsid w:val="00DE7B45"/>
    <w:rsid w:val="00DF09F4"/>
    <w:rsid w:val="00DF7CBB"/>
    <w:rsid w:val="00E02D28"/>
    <w:rsid w:val="00E032DF"/>
    <w:rsid w:val="00E2082D"/>
    <w:rsid w:val="00E257A2"/>
    <w:rsid w:val="00E30C12"/>
    <w:rsid w:val="00E33916"/>
    <w:rsid w:val="00E339AB"/>
    <w:rsid w:val="00E4384D"/>
    <w:rsid w:val="00E44F11"/>
    <w:rsid w:val="00E549F1"/>
    <w:rsid w:val="00E644AF"/>
    <w:rsid w:val="00E719AB"/>
    <w:rsid w:val="00E801DC"/>
    <w:rsid w:val="00E9179B"/>
    <w:rsid w:val="00EB0BD4"/>
    <w:rsid w:val="00EC3A34"/>
    <w:rsid w:val="00EC56B5"/>
    <w:rsid w:val="00ED2917"/>
    <w:rsid w:val="00EE70F9"/>
    <w:rsid w:val="00EF57CF"/>
    <w:rsid w:val="00F02F4F"/>
    <w:rsid w:val="00F323F7"/>
    <w:rsid w:val="00F32A3E"/>
    <w:rsid w:val="00F378A0"/>
    <w:rsid w:val="00F37F3E"/>
    <w:rsid w:val="00F43F15"/>
    <w:rsid w:val="00F478A2"/>
    <w:rsid w:val="00F66735"/>
    <w:rsid w:val="00F66852"/>
    <w:rsid w:val="00F90628"/>
    <w:rsid w:val="00FA2E5D"/>
    <w:rsid w:val="00FA317C"/>
    <w:rsid w:val="00FB3ED8"/>
    <w:rsid w:val="00FF07A0"/>
    <w:rsid w:val="00FF56C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1D8AE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sz w:val="24"/>
        <w:szCs w:val="24"/>
        <w:lang w:val="en-US" w:eastAsia="en-US" w:bidi="ar-SA"/>
      </w:rPr>
    </w:rPrDefault>
    <w:pPrDefault/>
  </w:docDefaults>
  <w:latentStyles w:defLockedState="0" w:defUIPriority="0" w:defSemiHidden="0" w:defUnhideWhenUsed="0" w:defQFormat="0" w:count="276">
    <w:lsdException w:name="heading 1" w:qFormat="1"/>
    <w:lsdException w:name="heading 2" w:qFormat="1"/>
    <w:lsdException w:name="heading 3" w:qFormat="1"/>
    <w:lsdException w:name="footnote text" w:uiPriority="99"/>
    <w:lsdException w:name="annotation text" w:uiPriority="99"/>
    <w:lsdException w:name="footnote reference" w:uiPriority="99"/>
    <w:lsdException w:name="annotation reference" w:uiPriority="99"/>
    <w:lsdException w:name="Title" w:qFormat="1"/>
    <w:lsdException w:name="Subtitle" w:qFormat="1"/>
    <w:lsdException w:name="Strong" w:uiPriority="22" w:qFormat="1"/>
    <w:lsdException w:name="Plain Text" w:uiPriority="99"/>
    <w:lsdException w:name="annotation subject" w:uiPriority="99"/>
    <w:lsdException w:name="No List" w:uiPriority="99"/>
    <w:lsdException w:name="Balloon Text" w:uiPriority="99"/>
    <w:lsdException w:name="List Paragraph" w:uiPriority="34" w:qFormat="1"/>
  </w:latentStyles>
  <w:style w:type="paragraph" w:default="1" w:styleId="Normal">
    <w:name w:val="Normal"/>
    <w:qFormat/>
    <w:rsid w:val="00E4384D"/>
  </w:style>
  <w:style w:type="paragraph" w:styleId="Heading1">
    <w:name w:val="heading 1"/>
    <w:basedOn w:val="Normal"/>
    <w:next w:val="Normal"/>
    <w:link w:val="Heading1Char"/>
    <w:qFormat/>
    <w:rsid w:val="000C05A1"/>
    <w:pPr>
      <w:keepNext/>
      <w:spacing w:line="480" w:lineRule="auto"/>
      <w:ind w:firstLine="720"/>
      <w:jc w:val="center"/>
      <w:outlineLvl w:val="0"/>
    </w:pPr>
    <w:rPr>
      <w:rFonts w:ascii="Times New Roman" w:eastAsia="Times New Roman" w:hAnsi="Times New Roman"/>
      <w:u w:val="single"/>
    </w:rPr>
  </w:style>
  <w:style w:type="paragraph" w:styleId="Heading2">
    <w:name w:val="heading 2"/>
    <w:basedOn w:val="Normal"/>
    <w:next w:val="Normal"/>
    <w:link w:val="Heading2Char"/>
    <w:qFormat/>
    <w:rsid w:val="000C05A1"/>
    <w:pPr>
      <w:keepNext/>
      <w:outlineLvl w:val="1"/>
    </w:pPr>
    <w:rPr>
      <w:rFonts w:ascii="Tahoma" w:eastAsia="Times New Roman" w:hAnsi="Tahoma" w:cs="Tahoma"/>
      <w:b/>
      <w:bCs/>
    </w:rPr>
  </w:style>
  <w:style w:type="paragraph" w:styleId="Heading3">
    <w:name w:val="heading 3"/>
    <w:basedOn w:val="Normal"/>
    <w:next w:val="Normal"/>
    <w:link w:val="Heading3Char"/>
    <w:qFormat/>
    <w:rsid w:val="000C05A1"/>
    <w:pPr>
      <w:keepNext/>
      <w:ind w:left="360"/>
      <w:outlineLvl w:val="2"/>
    </w:pPr>
    <w:rPr>
      <w:rFonts w:ascii="Tahoma" w:eastAsia="Times New Roman" w:hAnsi="Tahoma" w:cs="Tahoma"/>
      <w:b/>
      <w:bCs/>
    </w:rPr>
  </w:style>
  <w:style w:type="paragraph" w:styleId="Heading4">
    <w:name w:val="heading 4"/>
    <w:basedOn w:val="Normal"/>
    <w:next w:val="Normal"/>
    <w:link w:val="Heading4Char"/>
    <w:rsid w:val="00A0630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A0630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E65A88"/>
    <w:rPr>
      <w:rFonts w:ascii="Lucida Grande" w:hAnsi="Lucida Grande"/>
      <w:sz w:val="18"/>
      <w:szCs w:val="18"/>
    </w:rPr>
  </w:style>
  <w:style w:type="character" w:customStyle="1" w:styleId="BalloonTextChar">
    <w:name w:val="Balloon Text Char"/>
    <w:basedOn w:val="DefaultParagraphFont"/>
    <w:uiPriority w:val="99"/>
    <w:semiHidden/>
    <w:rsid w:val="00E65A88"/>
    <w:rPr>
      <w:rFonts w:ascii="Lucida Grande" w:hAnsi="Lucida Grande"/>
      <w:sz w:val="18"/>
      <w:szCs w:val="18"/>
    </w:rPr>
  </w:style>
  <w:style w:type="character" w:customStyle="1" w:styleId="BalloonTextChar1">
    <w:name w:val="Balloon Text Char1"/>
    <w:basedOn w:val="DefaultParagraphFont"/>
    <w:link w:val="BalloonText"/>
    <w:uiPriority w:val="99"/>
    <w:semiHidden/>
    <w:rsid w:val="00E65A88"/>
    <w:rPr>
      <w:rFonts w:ascii="Lucida Grande" w:hAnsi="Lucida Grande"/>
      <w:sz w:val="18"/>
      <w:szCs w:val="18"/>
    </w:rPr>
  </w:style>
  <w:style w:type="paragraph" w:styleId="Header">
    <w:name w:val="header"/>
    <w:basedOn w:val="Normal"/>
    <w:link w:val="HeaderChar"/>
    <w:rsid w:val="00E4384D"/>
    <w:pPr>
      <w:tabs>
        <w:tab w:val="center" w:pos="4320"/>
        <w:tab w:val="right" w:pos="8640"/>
      </w:tabs>
    </w:pPr>
  </w:style>
  <w:style w:type="character" w:styleId="PageNumber">
    <w:name w:val="page number"/>
    <w:basedOn w:val="DefaultParagraphFont"/>
    <w:rsid w:val="00E4384D"/>
  </w:style>
  <w:style w:type="paragraph" w:styleId="FootnoteText">
    <w:name w:val="footnote text"/>
    <w:basedOn w:val="Normal"/>
    <w:link w:val="FootnoteTextChar"/>
    <w:uiPriority w:val="99"/>
    <w:rsid w:val="00E4384D"/>
  </w:style>
  <w:style w:type="character" w:styleId="FootnoteReference">
    <w:name w:val="footnote reference"/>
    <w:basedOn w:val="DefaultParagraphFont"/>
    <w:uiPriority w:val="99"/>
    <w:rsid w:val="00E4384D"/>
    <w:rPr>
      <w:vertAlign w:val="superscript"/>
    </w:rPr>
  </w:style>
  <w:style w:type="paragraph" w:styleId="Footer">
    <w:name w:val="footer"/>
    <w:basedOn w:val="Normal"/>
    <w:link w:val="FooterChar"/>
    <w:rsid w:val="00E4384D"/>
    <w:pPr>
      <w:tabs>
        <w:tab w:val="center" w:pos="4320"/>
        <w:tab w:val="right" w:pos="8640"/>
      </w:tabs>
    </w:pPr>
  </w:style>
  <w:style w:type="character" w:styleId="Hyperlink">
    <w:name w:val="Hyperlink"/>
    <w:basedOn w:val="DefaultParagraphFont"/>
    <w:rsid w:val="00E4384D"/>
    <w:rPr>
      <w:color w:val="0000FF"/>
      <w:u w:val="single"/>
    </w:rPr>
  </w:style>
  <w:style w:type="character" w:styleId="FollowedHyperlink">
    <w:name w:val="FollowedHyperlink"/>
    <w:basedOn w:val="DefaultParagraphFont"/>
    <w:rsid w:val="00E4384D"/>
    <w:rPr>
      <w:color w:val="800080"/>
      <w:u w:val="single"/>
    </w:rPr>
  </w:style>
  <w:style w:type="character" w:styleId="CommentReference">
    <w:name w:val="annotation reference"/>
    <w:basedOn w:val="DefaultParagraphFont"/>
    <w:uiPriority w:val="99"/>
    <w:semiHidden/>
    <w:unhideWhenUsed/>
    <w:rsid w:val="00EF57CF"/>
    <w:rPr>
      <w:sz w:val="18"/>
      <w:szCs w:val="18"/>
    </w:rPr>
  </w:style>
  <w:style w:type="paragraph" w:styleId="CommentText">
    <w:name w:val="annotation text"/>
    <w:basedOn w:val="Normal"/>
    <w:link w:val="CommentTextChar"/>
    <w:uiPriority w:val="99"/>
    <w:semiHidden/>
    <w:unhideWhenUsed/>
    <w:rsid w:val="00EF57CF"/>
  </w:style>
  <w:style w:type="character" w:customStyle="1" w:styleId="CommentTextChar">
    <w:name w:val="Comment Text Char"/>
    <w:basedOn w:val="DefaultParagraphFont"/>
    <w:link w:val="CommentText"/>
    <w:uiPriority w:val="99"/>
    <w:semiHidden/>
    <w:rsid w:val="00EF57CF"/>
    <w:rPr>
      <w:sz w:val="24"/>
      <w:szCs w:val="24"/>
    </w:rPr>
  </w:style>
  <w:style w:type="paragraph" w:styleId="CommentSubject">
    <w:name w:val="annotation subject"/>
    <w:basedOn w:val="CommentText"/>
    <w:next w:val="CommentText"/>
    <w:link w:val="CommentSubjectChar"/>
    <w:uiPriority w:val="99"/>
    <w:semiHidden/>
    <w:unhideWhenUsed/>
    <w:rsid w:val="00EF57CF"/>
    <w:rPr>
      <w:b/>
      <w:bCs/>
      <w:sz w:val="20"/>
      <w:szCs w:val="20"/>
    </w:rPr>
  </w:style>
  <w:style w:type="character" w:customStyle="1" w:styleId="CommentSubjectChar">
    <w:name w:val="Comment Subject Char"/>
    <w:basedOn w:val="CommentTextChar"/>
    <w:link w:val="CommentSubject"/>
    <w:uiPriority w:val="99"/>
    <w:semiHidden/>
    <w:rsid w:val="00EF57CF"/>
    <w:rPr>
      <w:b/>
      <w:bCs/>
      <w:sz w:val="24"/>
      <w:szCs w:val="24"/>
    </w:rPr>
  </w:style>
  <w:style w:type="character" w:customStyle="1" w:styleId="FootnoteTextChar">
    <w:name w:val="Footnote Text Char"/>
    <w:basedOn w:val="DefaultParagraphFont"/>
    <w:link w:val="FootnoteText"/>
    <w:uiPriority w:val="99"/>
    <w:rsid w:val="00EF57CF"/>
  </w:style>
  <w:style w:type="character" w:customStyle="1" w:styleId="HeaderChar">
    <w:name w:val="Header Char"/>
    <w:link w:val="Header"/>
    <w:rsid w:val="00EF57CF"/>
  </w:style>
  <w:style w:type="character" w:customStyle="1" w:styleId="FooterChar">
    <w:name w:val="Footer Char"/>
    <w:link w:val="Footer"/>
    <w:rsid w:val="00EF57CF"/>
  </w:style>
  <w:style w:type="character" w:customStyle="1" w:styleId="Heading1Char">
    <w:name w:val="Heading 1 Char"/>
    <w:basedOn w:val="DefaultParagraphFont"/>
    <w:link w:val="Heading1"/>
    <w:rsid w:val="000C05A1"/>
    <w:rPr>
      <w:rFonts w:ascii="Times New Roman" w:eastAsia="Times New Roman" w:hAnsi="Times New Roman"/>
      <w:u w:val="single"/>
    </w:rPr>
  </w:style>
  <w:style w:type="character" w:customStyle="1" w:styleId="Heading2Char">
    <w:name w:val="Heading 2 Char"/>
    <w:basedOn w:val="DefaultParagraphFont"/>
    <w:link w:val="Heading2"/>
    <w:rsid w:val="000C05A1"/>
    <w:rPr>
      <w:rFonts w:ascii="Tahoma" w:eastAsia="Times New Roman" w:hAnsi="Tahoma" w:cs="Tahoma"/>
      <w:b/>
      <w:bCs/>
    </w:rPr>
  </w:style>
  <w:style w:type="character" w:customStyle="1" w:styleId="Heading3Char">
    <w:name w:val="Heading 3 Char"/>
    <w:basedOn w:val="DefaultParagraphFont"/>
    <w:link w:val="Heading3"/>
    <w:rsid w:val="000C05A1"/>
    <w:rPr>
      <w:rFonts w:ascii="Tahoma" w:eastAsia="Times New Roman" w:hAnsi="Tahoma" w:cs="Tahoma"/>
      <w:b/>
      <w:bCs/>
    </w:rPr>
  </w:style>
  <w:style w:type="paragraph" w:styleId="BodyTextIndent">
    <w:name w:val="Body Text Indent"/>
    <w:basedOn w:val="Normal"/>
    <w:link w:val="BodyTextIndentChar"/>
    <w:rsid w:val="000C05A1"/>
    <w:pPr>
      <w:spacing w:line="480" w:lineRule="auto"/>
      <w:ind w:left="720"/>
    </w:pPr>
    <w:rPr>
      <w:rFonts w:ascii="Times New Roman" w:eastAsia="Times New Roman" w:hAnsi="Times New Roman"/>
    </w:rPr>
  </w:style>
  <w:style w:type="character" w:customStyle="1" w:styleId="BodyTextIndentChar">
    <w:name w:val="Body Text Indent Char"/>
    <w:basedOn w:val="DefaultParagraphFont"/>
    <w:link w:val="BodyTextIndent"/>
    <w:rsid w:val="000C05A1"/>
    <w:rPr>
      <w:rFonts w:ascii="Times New Roman" w:eastAsia="Times New Roman" w:hAnsi="Times New Roman"/>
    </w:rPr>
  </w:style>
  <w:style w:type="paragraph" w:styleId="PlainText">
    <w:name w:val="Plain Text"/>
    <w:basedOn w:val="Normal"/>
    <w:link w:val="PlainTextChar"/>
    <w:uiPriority w:val="99"/>
    <w:unhideWhenUsed/>
    <w:rsid w:val="000C05A1"/>
    <w:rPr>
      <w:rFonts w:ascii="Consolas" w:eastAsia="Calibri" w:hAnsi="Consolas"/>
      <w:sz w:val="21"/>
      <w:szCs w:val="21"/>
    </w:rPr>
  </w:style>
  <w:style w:type="character" w:customStyle="1" w:styleId="PlainTextChar">
    <w:name w:val="Plain Text Char"/>
    <w:basedOn w:val="DefaultParagraphFont"/>
    <w:link w:val="PlainText"/>
    <w:uiPriority w:val="99"/>
    <w:rsid w:val="000C05A1"/>
    <w:rPr>
      <w:rFonts w:ascii="Consolas" w:eastAsia="Calibri" w:hAnsi="Consolas"/>
      <w:sz w:val="21"/>
      <w:szCs w:val="21"/>
    </w:rPr>
  </w:style>
  <w:style w:type="character" w:styleId="Strong">
    <w:name w:val="Strong"/>
    <w:uiPriority w:val="22"/>
    <w:qFormat/>
    <w:rsid w:val="000C05A1"/>
    <w:rPr>
      <w:b/>
      <w:bCs/>
    </w:rPr>
  </w:style>
  <w:style w:type="paragraph" w:styleId="ListParagraph">
    <w:name w:val="List Paragraph"/>
    <w:basedOn w:val="Normal"/>
    <w:uiPriority w:val="34"/>
    <w:qFormat/>
    <w:rsid w:val="0009505E"/>
    <w:pPr>
      <w:ind w:left="720"/>
      <w:contextualSpacing/>
    </w:pPr>
    <w:rPr>
      <w:rFonts w:asciiTheme="minorHAnsi" w:eastAsiaTheme="minorEastAsia" w:hAnsiTheme="minorHAnsi" w:cstheme="minorBidi"/>
    </w:rPr>
  </w:style>
  <w:style w:type="character" w:customStyle="1" w:styleId="Heading4Char">
    <w:name w:val="Heading 4 Char"/>
    <w:basedOn w:val="DefaultParagraphFont"/>
    <w:link w:val="Heading4"/>
    <w:rsid w:val="00A0630B"/>
    <w:rPr>
      <w:rFonts w:asciiTheme="majorHAnsi" w:eastAsiaTheme="majorEastAsia" w:hAnsiTheme="majorHAnsi" w:cstheme="majorBidi"/>
      <w:b/>
      <w:bCs/>
      <w:i/>
      <w:iCs/>
      <w:color w:val="4F81BD" w:themeColor="accent1"/>
    </w:rPr>
  </w:style>
  <w:style w:type="paragraph" w:styleId="BodyTextIndent2">
    <w:name w:val="Body Text Indent 2"/>
    <w:basedOn w:val="Normal"/>
    <w:link w:val="BodyTextIndent2Char"/>
    <w:rsid w:val="00A0630B"/>
    <w:pPr>
      <w:spacing w:after="120" w:line="480" w:lineRule="auto"/>
      <w:ind w:left="360"/>
    </w:pPr>
  </w:style>
  <w:style w:type="character" w:customStyle="1" w:styleId="BodyTextIndent2Char">
    <w:name w:val="Body Text Indent 2 Char"/>
    <w:basedOn w:val="DefaultParagraphFont"/>
    <w:link w:val="BodyTextIndent2"/>
    <w:rsid w:val="00A0630B"/>
  </w:style>
  <w:style w:type="paragraph" w:styleId="BodyText2">
    <w:name w:val="Body Text 2"/>
    <w:basedOn w:val="Normal"/>
    <w:link w:val="BodyText2Char"/>
    <w:rsid w:val="00A0630B"/>
    <w:pPr>
      <w:spacing w:after="120" w:line="480" w:lineRule="auto"/>
    </w:pPr>
  </w:style>
  <w:style w:type="character" w:customStyle="1" w:styleId="BodyText2Char">
    <w:name w:val="Body Text 2 Char"/>
    <w:basedOn w:val="DefaultParagraphFont"/>
    <w:link w:val="BodyText2"/>
    <w:rsid w:val="00A0630B"/>
  </w:style>
  <w:style w:type="paragraph" w:styleId="BodyText3">
    <w:name w:val="Body Text 3"/>
    <w:basedOn w:val="Normal"/>
    <w:link w:val="BodyText3Char"/>
    <w:rsid w:val="00A0630B"/>
    <w:pPr>
      <w:spacing w:after="120"/>
    </w:pPr>
    <w:rPr>
      <w:sz w:val="16"/>
      <w:szCs w:val="16"/>
    </w:rPr>
  </w:style>
  <w:style w:type="character" w:customStyle="1" w:styleId="BodyText3Char">
    <w:name w:val="Body Text 3 Char"/>
    <w:basedOn w:val="DefaultParagraphFont"/>
    <w:link w:val="BodyText3"/>
    <w:rsid w:val="00A0630B"/>
    <w:rPr>
      <w:sz w:val="16"/>
      <w:szCs w:val="16"/>
    </w:rPr>
  </w:style>
  <w:style w:type="character" w:customStyle="1" w:styleId="Heading5Char">
    <w:name w:val="Heading 5 Char"/>
    <w:basedOn w:val="DefaultParagraphFont"/>
    <w:link w:val="Heading5"/>
    <w:rsid w:val="00A0630B"/>
    <w:rPr>
      <w:rFonts w:asciiTheme="majorHAnsi" w:eastAsiaTheme="majorEastAsia" w:hAnsiTheme="majorHAnsi" w:cstheme="majorBidi"/>
      <w:color w:val="243F60" w:themeColor="accent1" w:themeShade="7F"/>
    </w:rPr>
  </w:style>
  <w:style w:type="paragraph" w:styleId="Title">
    <w:name w:val="Title"/>
    <w:basedOn w:val="Normal"/>
    <w:link w:val="TitleChar"/>
    <w:qFormat/>
    <w:rsid w:val="00A0630B"/>
    <w:pPr>
      <w:jc w:val="center"/>
    </w:pPr>
    <w:rPr>
      <w:rFonts w:ascii="Tahoma" w:eastAsia="Times New Roman" w:hAnsi="Tahoma"/>
      <w:b/>
      <w:smallCaps/>
      <w:noProof/>
      <w:spacing w:val="420"/>
      <w:sz w:val="72"/>
      <w:szCs w:val="20"/>
    </w:rPr>
  </w:style>
  <w:style w:type="character" w:customStyle="1" w:styleId="TitleChar">
    <w:name w:val="Title Char"/>
    <w:basedOn w:val="DefaultParagraphFont"/>
    <w:link w:val="Title"/>
    <w:rsid w:val="00A0630B"/>
    <w:rPr>
      <w:rFonts w:ascii="Tahoma" w:eastAsia="Times New Roman" w:hAnsi="Tahoma"/>
      <w:b/>
      <w:smallCaps/>
      <w:noProof/>
      <w:spacing w:val="420"/>
      <w:sz w:val="72"/>
      <w:szCs w:val="20"/>
    </w:rPr>
  </w:style>
  <w:style w:type="paragraph" w:styleId="Subtitle">
    <w:name w:val="Subtitle"/>
    <w:basedOn w:val="Normal"/>
    <w:link w:val="SubtitleChar"/>
    <w:qFormat/>
    <w:rsid w:val="00A0630B"/>
    <w:rPr>
      <w:rFonts w:ascii="Times New Roman" w:eastAsia="Times New Roman" w:hAnsi="Times New Roman"/>
      <w:b/>
      <w:bCs/>
      <w:noProof/>
    </w:rPr>
  </w:style>
  <w:style w:type="character" w:customStyle="1" w:styleId="SubtitleChar">
    <w:name w:val="Subtitle Char"/>
    <w:basedOn w:val="DefaultParagraphFont"/>
    <w:link w:val="Subtitle"/>
    <w:rsid w:val="00A0630B"/>
    <w:rPr>
      <w:rFonts w:ascii="Times New Roman" w:eastAsia="Times New Roman" w:hAnsi="Times New Roman"/>
      <w:b/>
      <w:bCs/>
      <w:noProof/>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sz w:val="24"/>
        <w:szCs w:val="24"/>
        <w:lang w:val="en-US" w:eastAsia="en-US" w:bidi="ar-SA"/>
      </w:rPr>
    </w:rPrDefault>
    <w:pPrDefault/>
  </w:docDefaults>
  <w:latentStyles w:defLockedState="0" w:defUIPriority="0" w:defSemiHidden="0" w:defUnhideWhenUsed="0" w:defQFormat="0" w:count="276">
    <w:lsdException w:name="heading 1" w:qFormat="1"/>
    <w:lsdException w:name="heading 2" w:qFormat="1"/>
    <w:lsdException w:name="heading 3" w:qFormat="1"/>
    <w:lsdException w:name="footnote text" w:uiPriority="99"/>
    <w:lsdException w:name="annotation text" w:uiPriority="99"/>
    <w:lsdException w:name="footnote reference" w:uiPriority="99"/>
    <w:lsdException w:name="annotation reference" w:uiPriority="99"/>
    <w:lsdException w:name="Title" w:qFormat="1"/>
    <w:lsdException w:name="Subtitle" w:qFormat="1"/>
    <w:lsdException w:name="Strong" w:uiPriority="22" w:qFormat="1"/>
    <w:lsdException w:name="Plain Text" w:uiPriority="99"/>
    <w:lsdException w:name="annotation subject" w:uiPriority="99"/>
    <w:lsdException w:name="No List" w:uiPriority="99"/>
    <w:lsdException w:name="Balloon Text" w:uiPriority="99"/>
    <w:lsdException w:name="List Paragraph" w:uiPriority="34" w:qFormat="1"/>
  </w:latentStyles>
  <w:style w:type="paragraph" w:default="1" w:styleId="Normal">
    <w:name w:val="Normal"/>
    <w:qFormat/>
    <w:rsid w:val="00E4384D"/>
  </w:style>
  <w:style w:type="paragraph" w:styleId="Heading1">
    <w:name w:val="heading 1"/>
    <w:basedOn w:val="Normal"/>
    <w:next w:val="Normal"/>
    <w:link w:val="Heading1Char"/>
    <w:qFormat/>
    <w:rsid w:val="000C05A1"/>
    <w:pPr>
      <w:keepNext/>
      <w:spacing w:line="480" w:lineRule="auto"/>
      <w:ind w:firstLine="720"/>
      <w:jc w:val="center"/>
      <w:outlineLvl w:val="0"/>
    </w:pPr>
    <w:rPr>
      <w:rFonts w:ascii="Times New Roman" w:eastAsia="Times New Roman" w:hAnsi="Times New Roman"/>
      <w:u w:val="single"/>
    </w:rPr>
  </w:style>
  <w:style w:type="paragraph" w:styleId="Heading2">
    <w:name w:val="heading 2"/>
    <w:basedOn w:val="Normal"/>
    <w:next w:val="Normal"/>
    <w:link w:val="Heading2Char"/>
    <w:qFormat/>
    <w:rsid w:val="000C05A1"/>
    <w:pPr>
      <w:keepNext/>
      <w:outlineLvl w:val="1"/>
    </w:pPr>
    <w:rPr>
      <w:rFonts w:ascii="Tahoma" w:eastAsia="Times New Roman" w:hAnsi="Tahoma" w:cs="Tahoma"/>
      <w:b/>
      <w:bCs/>
    </w:rPr>
  </w:style>
  <w:style w:type="paragraph" w:styleId="Heading3">
    <w:name w:val="heading 3"/>
    <w:basedOn w:val="Normal"/>
    <w:next w:val="Normal"/>
    <w:link w:val="Heading3Char"/>
    <w:qFormat/>
    <w:rsid w:val="000C05A1"/>
    <w:pPr>
      <w:keepNext/>
      <w:ind w:left="360"/>
      <w:outlineLvl w:val="2"/>
    </w:pPr>
    <w:rPr>
      <w:rFonts w:ascii="Tahoma" w:eastAsia="Times New Roman" w:hAnsi="Tahoma" w:cs="Tahoma"/>
      <w:b/>
      <w:bCs/>
    </w:rPr>
  </w:style>
  <w:style w:type="paragraph" w:styleId="Heading4">
    <w:name w:val="heading 4"/>
    <w:basedOn w:val="Normal"/>
    <w:next w:val="Normal"/>
    <w:link w:val="Heading4Char"/>
    <w:rsid w:val="00A0630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A0630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E65A88"/>
    <w:rPr>
      <w:rFonts w:ascii="Lucida Grande" w:hAnsi="Lucida Grande"/>
      <w:sz w:val="18"/>
      <w:szCs w:val="18"/>
    </w:rPr>
  </w:style>
  <w:style w:type="character" w:customStyle="1" w:styleId="BalloonTextChar">
    <w:name w:val="Balloon Text Char"/>
    <w:basedOn w:val="DefaultParagraphFont"/>
    <w:uiPriority w:val="99"/>
    <w:semiHidden/>
    <w:rsid w:val="00E65A88"/>
    <w:rPr>
      <w:rFonts w:ascii="Lucida Grande" w:hAnsi="Lucida Grande"/>
      <w:sz w:val="18"/>
      <w:szCs w:val="18"/>
    </w:rPr>
  </w:style>
  <w:style w:type="character" w:customStyle="1" w:styleId="BalloonTextChar1">
    <w:name w:val="Balloon Text Char1"/>
    <w:basedOn w:val="DefaultParagraphFont"/>
    <w:link w:val="BalloonText"/>
    <w:uiPriority w:val="99"/>
    <w:semiHidden/>
    <w:rsid w:val="00E65A88"/>
    <w:rPr>
      <w:rFonts w:ascii="Lucida Grande" w:hAnsi="Lucida Grande"/>
      <w:sz w:val="18"/>
      <w:szCs w:val="18"/>
    </w:rPr>
  </w:style>
  <w:style w:type="paragraph" w:styleId="Header">
    <w:name w:val="header"/>
    <w:basedOn w:val="Normal"/>
    <w:link w:val="HeaderChar"/>
    <w:rsid w:val="00E4384D"/>
    <w:pPr>
      <w:tabs>
        <w:tab w:val="center" w:pos="4320"/>
        <w:tab w:val="right" w:pos="8640"/>
      </w:tabs>
    </w:pPr>
  </w:style>
  <w:style w:type="character" w:styleId="PageNumber">
    <w:name w:val="page number"/>
    <w:basedOn w:val="DefaultParagraphFont"/>
    <w:rsid w:val="00E4384D"/>
  </w:style>
  <w:style w:type="paragraph" w:styleId="FootnoteText">
    <w:name w:val="footnote text"/>
    <w:basedOn w:val="Normal"/>
    <w:link w:val="FootnoteTextChar"/>
    <w:uiPriority w:val="99"/>
    <w:rsid w:val="00E4384D"/>
  </w:style>
  <w:style w:type="character" w:styleId="FootnoteReference">
    <w:name w:val="footnote reference"/>
    <w:basedOn w:val="DefaultParagraphFont"/>
    <w:uiPriority w:val="99"/>
    <w:rsid w:val="00E4384D"/>
    <w:rPr>
      <w:vertAlign w:val="superscript"/>
    </w:rPr>
  </w:style>
  <w:style w:type="paragraph" w:styleId="Footer">
    <w:name w:val="footer"/>
    <w:basedOn w:val="Normal"/>
    <w:link w:val="FooterChar"/>
    <w:rsid w:val="00E4384D"/>
    <w:pPr>
      <w:tabs>
        <w:tab w:val="center" w:pos="4320"/>
        <w:tab w:val="right" w:pos="8640"/>
      </w:tabs>
    </w:pPr>
  </w:style>
  <w:style w:type="character" w:styleId="Hyperlink">
    <w:name w:val="Hyperlink"/>
    <w:basedOn w:val="DefaultParagraphFont"/>
    <w:rsid w:val="00E4384D"/>
    <w:rPr>
      <w:color w:val="0000FF"/>
      <w:u w:val="single"/>
    </w:rPr>
  </w:style>
  <w:style w:type="character" w:styleId="FollowedHyperlink">
    <w:name w:val="FollowedHyperlink"/>
    <w:basedOn w:val="DefaultParagraphFont"/>
    <w:rsid w:val="00E4384D"/>
    <w:rPr>
      <w:color w:val="800080"/>
      <w:u w:val="single"/>
    </w:rPr>
  </w:style>
  <w:style w:type="character" w:styleId="CommentReference">
    <w:name w:val="annotation reference"/>
    <w:basedOn w:val="DefaultParagraphFont"/>
    <w:uiPriority w:val="99"/>
    <w:semiHidden/>
    <w:unhideWhenUsed/>
    <w:rsid w:val="00EF57CF"/>
    <w:rPr>
      <w:sz w:val="18"/>
      <w:szCs w:val="18"/>
    </w:rPr>
  </w:style>
  <w:style w:type="paragraph" w:styleId="CommentText">
    <w:name w:val="annotation text"/>
    <w:basedOn w:val="Normal"/>
    <w:link w:val="CommentTextChar"/>
    <w:uiPriority w:val="99"/>
    <w:semiHidden/>
    <w:unhideWhenUsed/>
    <w:rsid w:val="00EF57CF"/>
  </w:style>
  <w:style w:type="character" w:customStyle="1" w:styleId="CommentTextChar">
    <w:name w:val="Comment Text Char"/>
    <w:basedOn w:val="DefaultParagraphFont"/>
    <w:link w:val="CommentText"/>
    <w:uiPriority w:val="99"/>
    <w:semiHidden/>
    <w:rsid w:val="00EF57CF"/>
    <w:rPr>
      <w:sz w:val="24"/>
      <w:szCs w:val="24"/>
    </w:rPr>
  </w:style>
  <w:style w:type="paragraph" w:styleId="CommentSubject">
    <w:name w:val="annotation subject"/>
    <w:basedOn w:val="CommentText"/>
    <w:next w:val="CommentText"/>
    <w:link w:val="CommentSubjectChar"/>
    <w:uiPriority w:val="99"/>
    <w:semiHidden/>
    <w:unhideWhenUsed/>
    <w:rsid w:val="00EF57CF"/>
    <w:rPr>
      <w:b/>
      <w:bCs/>
      <w:sz w:val="20"/>
      <w:szCs w:val="20"/>
    </w:rPr>
  </w:style>
  <w:style w:type="character" w:customStyle="1" w:styleId="CommentSubjectChar">
    <w:name w:val="Comment Subject Char"/>
    <w:basedOn w:val="CommentTextChar"/>
    <w:link w:val="CommentSubject"/>
    <w:uiPriority w:val="99"/>
    <w:semiHidden/>
    <w:rsid w:val="00EF57CF"/>
    <w:rPr>
      <w:b/>
      <w:bCs/>
      <w:sz w:val="24"/>
      <w:szCs w:val="24"/>
    </w:rPr>
  </w:style>
  <w:style w:type="character" w:customStyle="1" w:styleId="FootnoteTextChar">
    <w:name w:val="Footnote Text Char"/>
    <w:basedOn w:val="DefaultParagraphFont"/>
    <w:link w:val="FootnoteText"/>
    <w:uiPriority w:val="99"/>
    <w:rsid w:val="00EF57CF"/>
  </w:style>
  <w:style w:type="character" w:customStyle="1" w:styleId="HeaderChar">
    <w:name w:val="Header Char"/>
    <w:link w:val="Header"/>
    <w:rsid w:val="00EF57CF"/>
  </w:style>
  <w:style w:type="character" w:customStyle="1" w:styleId="FooterChar">
    <w:name w:val="Footer Char"/>
    <w:link w:val="Footer"/>
    <w:rsid w:val="00EF57CF"/>
  </w:style>
  <w:style w:type="character" w:customStyle="1" w:styleId="Heading1Char">
    <w:name w:val="Heading 1 Char"/>
    <w:basedOn w:val="DefaultParagraphFont"/>
    <w:link w:val="Heading1"/>
    <w:rsid w:val="000C05A1"/>
    <w:rPr>
      <w:rFonts w:ascii="Times New Roman" w:eastAsia="Times New Roman" w:hAnsi="Times New Roman"/>
      <w:u w:val="single"/>
    </w:rPr>
  </w:style>
  <w:style w:type="character" w:customStyle="1" w:styleId="Heading2Char">
    <w:name w:val="Heading 2 Char"/>
    <w:basedOn w:val="DefaultParagraphFont"/>
    <w:link w:val="Heading2"/>
    <w:rsid w:val="000C05A1"/>
    <w:rPr>
      <w:rFonts w:ascii="Tahoma" w:eastAsia="Times New Roman" w:hAnsi="Tahoma" w:cs="Tahoma"/>
      <w:b/>
      <w:bCs/>
    </w:rPr>
  </w:style>
  <w:style w:type="character" w:customStyle="1" w:styleId="Heading3Char">
    <w:name w:val="Heading 3 Char"/>
    <w:basedOn w:val="DefaultParagraphFont"/>
    <w:link w:val="Heading3"/>
    <w:rsid w:val="000C05A1"/>
    <w:rPr>
      <w:rFonts w:ascii="Tahoma" w:eastAsia="Times New Roman" w:hAnsi="Tahoma" w:cs="Tahoma"/>
      <w:b/>
      <w:bCs/>
    </w:rPr>
  </w:style>
  <w:style w:type="paragraph" w:styleId="BodyTextIndent">
    <w:name w:val="Body Text Indent"/>
    <w:basedOn w:val="Normal"/>
    <w:link w:val="BodyTextIndentChar"/>
    <w:rsid w:val="000C05A1"/>
    <w:pPr>
      <w:spacing w:line="480" w:lineRule="auto"/>
      <w:ind w:left="720"/>
    </w:pPr>
    <w:rPr>
      <w:rFonts w:ascii="Times New Roman" w:eastAsia="Times New Roman" w:hAnsi="Times New Roman"/>
    </w:rPr>
  </w:style>
  <w:style w:type="character" w:customStyle="1" w:styleId="BodyTextIndentChar">
    <w:name w:val="Body Text Indent Char"/>
    <w:basedOn w:val="DefaultParagraphFont"/>
    <w:link w:val="BodyTextIndent"/>
    <w:rsid w:val="000C05A1"/>
    <w:rPr>
      <w:rFonts w:ascii="Times New Roman" w:eastAsia="Times New Roman" w:hAnsi="Times New Roman"/>
    </w:rPr>
  </w:style>
  <w:style w:type="paragraph" w:styleId="PlainText">
    <w:name w:val="Plain Text"/>
    <w:basedOn w:val="Normal"/>
    <w:link w:val="PlainTextChar"/>
    <w:uiPriority w:val="99"/>
    <w:unhideWhenUsed/>
    <w:rsid w:val="000C05A1"/>
    <w:rPr>
      <w:rFonts w:ascii="Consolas" w:eastAsia="Calibri" w:hAnsi="Consolas"/>
      <w:sz w:val="21"/>
      <w:szCs w:val="21"/>
    </w:rPr>
  </w:style>
  <w:style w:type="character" w:customStyle="1" w:styleId="PlainTextChar">
    <w:name w:val="Plain Text Char"/>
    <w:basedOn w:val="DefaultParagraphFont"/>
    <w:link w:val="PlainText"/>
    <w:uiPriority w:val="99"/>
    <w:rsid w:val="000C05A1"/>
    <w:rPr>
      <w:rFonts w:ascii="Consolas" w:eastAsia="Calibri" w:hAnsi="Consolas"/>
      <w:sz w:val="21"/>
      <w:szCs w:val="21"/>
    </w:rPr>
  </w:style>
  <w:style w:type="character" w:styleId="Strong">
    <w:name w:val="Strong"/>
    <w:uiPriority w:val="22"/>
    <w:qFormat/>
    <w:rsid w:val="000C05A1"/>
    <w:rPr>
      <w:b/>
      <w:bCs/>
    </w:rPr>
  </w:style>
  <w:style w:type="paragraph" w:styleId="ListParagraph">
    <w:name w:val="List Paragraph"/>
    <w:basedOn w:val="Normal"/>
    <w:uiPriority w:val="34"/>
    <w:qFormat/>
    <w:rsid w:val="0009505E"/>
    <w:pPr>
      <w:ind w:left="720"/>
      <w:contextualSpacing/>
    </w:pPr>
    <w:rPr>
      <w:rFonts w:asciiTheme="minorHAnsi" w:eastAsiaTheme="minorEastAsia" w:hAnsiTheme="minorHAnsi" w:cstheme="minorBidi"/>
    </w:rPr>
  </w:style>
  <w:style w:type="character" w:customStyle="1" w:styleId="Heading4Char">
    <w:name w:val="Heading 4 Char"/>
    <w:basedOn w:val="DefaultParagraphFont"/>
    <w:link w:val="Heading4"/>
    <w:rsid w:val="00A0630B"/>
    <w:rPr>
      <w:rFonts w:asciiTheme="majorHAnsi" w:eastAsiaTheme="majorEastAsia" w:hAnsiTheme="majorHAnsi" w:cstheme="majorBidi"/>
      <w:b/>
      <w:bCs/>
      <w:i/>
      <w:iCs/>
      <w:color w:val="4F81BD" w:themeColor="accent1"/>
    </w:rPr>
  </w:style>
  <w:style w:type="paragraph" w:styleId="BodyTextIndent2">
    <w:name w:val="Body Text Indent 2"/>
    <w:basedOn w:val="Normal"/>
    <w:link w:val="BodyTextIndent2Char"/>
    <w:rsid w:val="00A0630B"/>
    <w:pPr>
      <w:spacing w:after="120" w:line="480" w:lineRule="auto"/>
      <w:ind w:left="360"/>
    </w:pPr>
  </w:style>
  <w:style w:type="character" w:customStyle="1" w:styleId="BodyTextIndent2Char">
    <w:name w:val="Body Text Indent 2 Char"/>
    <w:basedOn w:val="DefaultParagraphFont"/>
    <w:link w:val="BodyTextIndent2"/>
    <w:rsid w:val="00A0630B"/>
  </w:style>
  <w:style w:type="paragraph" w:styleId="BodyText2">
    <w:name w:val="Body Text 2"/>
    <w:basedOn w:val="Normal"/>
    <w:link w:val="BodyText2Char"/>
    <w:rsid w:val="00A0630B"/>
    <w:pPr>
      <w:spacing w:after="120" w:line="480" w:lineRule="auto"/>
    </w:pPr>
  </w:style>
  <w:style w:type="character" w:customStyle="1" w:styleId="BodyText2Char">
    <w:name w:val="Body Text 2 Char"/>
    <w:basedOn w:val="DefaultParagraphFont"/>
    <w:link w:val="BodyText2"/>
    <w:rsid w:val="00A0630B"/>
  </w:style>
  <w:style w:type="paragraph" w:styleId="BodyText3">
    <w:name w:val="Body Text 3"/>
    <w:basedOn w:val="Normal"/>
    <w:link w:val="BodyText3Char"/>
    <w:rsid w:val="00A0630B"/>
    <w:pPr>
      <w:spacing w:after="120"/>
    </w:pPr>
    <w:rPr>
      <w:sz w:val="16"/>
      <w:szCs w:val="16"/>
    </w:rPr>
  </w:style>
  <w:style w:type="character" w:customStyle="1" w:styleId="BodyText3Char">
    <w:name w:val="Body Text 3 Char"/>
    <w:basedOn w:val="DefaultParagraphFont"/>
    <w:link w:val="BodyText3"/>
    <w:rsid w:val="00A0630B"/>
    <w:rPr>
      <w:sz w:val="16"/>
      <w:szCs w:val="16"/>
    </w:rPr>
  </w:style>
  <w:style w:type="character" w:customStyle="1" w:styleId="Heading5Char">
    <w:name w:val="Heading 5 Char"/>
    <w:basedOn w:val="DefaultParagraphFont"/>
    <w:link w:val="Heading5"/>
    <w:rsid w:val="00A0630B"/>
    <w:rPr>
      <w:rFonts w:asciiTheme="majorHAnsi" w:eastAsiaTheme="majorEastAsia" w:hAnsiTheme="majorHAnsi" w:cstheme="majorBidi"/>
      <w:color w:val="243F60" w:themeColor="accent1" w:themeShade="7F"/>
    </w:rPr>
  </w:style>
  <w:style w:type="paragraph" w:styleId="Title">
    <w:name w:val="Title"/>
    <w:basedOn w:val="Normal"/>
    <w:link w:val="TitleChar"/>
    <w:qFormat/>
    <w:rsid w:val="00A0630B"/>
    <w:pPr>
      <w:jc w:val="center"/>
    </w:pPr>
    <w:rPr>
      <w:rFonts w:ascii="Tahoma" w:eastAsia="Times New Roman" w:hAnsi="Tahoma"/>
      <w:b/>
      <w:smallCaps/>
      <w:noProof/>
      <w:spacing w:val="420"/>
      <w:sz w:val="72"/>
      <w:szCs w:val="20"/>
    </w:rPr>
  </w:style>
  <w:style w:type="character" w:customStyle="1" w:styleId="TitleChar">
    <w:name w:val="Title Char"/>
    <w:basedOn w:val="DefaultParagraphFont"/>
    <w:link w:val="Title"/>
    <w:rsid w:val="00A0630B"/>
    <w:rPr>
      <w:rFonts w:ascii="Tahoma" w:eastAsia="Times New Roman" w:hAnsi="Tahoma"/>
      <w:b/>
      <w:smallCaps/>
      <w:noProof/>
      <w:spacing w:val="420"/>
      <w:sz w:val="72"/>
      <w:szCs w:val="20"/>
    </w:rPr>
  </w:style>
  <w:style w:type="paragraph" w:styleId="Subtitle">
    <w:name w:val="Subtitle"/>
    <w:basedOn w:val="Normal"/>
    <w:link w:val="SubtitleChar"/>
    <w:qFormat/>
    <w:rsid w:val="00A0630B"/>
    <w:rPr>
      <w:rFonts w:ascii="Times New Roman" w:eastAsia="Times New Roman" w:hAnsi="Times New Roman"/>
      <w:b/>
      <w:bCs/>
      <w:noProof/>
    </w:rPr>
  </w:style>
  <w:style w:type="character" w:customStyle="1" w:styleId="SubtitleChar">
    <w:name w:val="Subtitle Char"/>
    <w:basedOn w:val="DefaultParagraphFont"/>
    <w:link w:val="Subtitle"/>
    <w:rsid w:val="00A0630B"/>
    <w:rPr>
      <w:rFonts w:ascii="Times New Roman" w:eastAsia="Times New Roman" w:hAnsi="Times New Roman"/>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3.xml"/><Relationship Id="rId14" Type="http://schemas.openxmlformats.org/officeDocument/2006/relationships/footer" Target="footer4.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E64A1-F380-4640-B9E8-9D51288B3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3471</Words>
  <Characters>19788</Characters>
  <Application>Microsoft Macintosh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5-page paper synthesizing the 3-5 ideas from the readings that made the greatest impact on you, and how those ideas apply to yo</vt:lpstr>
    </vt:vector>
  </TitlesOfParts>
  <Company>Keystrokes</Company>
  <LinksUpToDate>false</LinksUpToDate>
  <CharactersWithSpaces>23213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5-page paper synthesizing the 3-5 ideas from the readings that made the greatest impact on you, and how those ideas apply to yo</dc:title>
  <dc:subject/>
  <dc:creator>Lois Olena</dc:creator>
  <cp:keywords/>
  <cp:lastModifiedBy>Jeffery Portman</cp:lastModifiedBy>
  <cp:revision>3</cp:revision>
  <cp:lastPrinted>2009-11-17T19:01:00Z</cp:lastPrinted>
  <dcterms:created xsi:type="dcterms:W3CDTF">2011-10-21T18:22:00Z</dcterms:created>
  <dcterms:modified xsi:type="dcterms:W3CDTF">2011-10-21T18:23:00Z</dcterms:modified>
</cp:coreProperties>
</file>